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9D5B" w14:textId="77777777" w:rsidR="00160771" w:rsidRPr="00B62359" w:rsidRDefault="00160771" w:rsidP="00160771">
      <w:pPr>
        <w:jc w:val="center"/>
        <w:rPr>
          <w:b/>
          <w:bCs/>
          <w:sz w:val="40"/>
          <w:szCs w:val="40"/>
        </w:rPr>
      </w:pPr>
      <w:r w:rsidRPr="00B62359">
        <w:rPr>
          <w:b/>
          <w:bCs/>
          <w:sz w:val="40"/>
          <w:szCs w:val="40"/>
        </w:rPr>
        <w:t>CONFERENCE AT A GLANCE</w:t>
      </w:r>
    </w:p>
    <w:p w14:paraId="7CBE0A13" w14:textId="77777777" w:rsidR="00160771" w:rsidRPr="008E3B5A" w:rsidRDefault="00160771" w:rsidP="00160771">
      <w:pPr>
        <w:spacing w:line="240" w:lineRule="auto"/>
        <w:rPr>
          <w:b/>
          <w:bCs/>
          <w:sz w:val="32"/>
          <w:szCs w:val="32"/>
        </w:rPr>
      </w:pPr>
      <w:r w:rsidRPr="008E3B5A">
        <w:rPr>
          <w:b/>
          <w:bCs/>
          <w:sz w:val="32"/>
          <w:szCs w:val="32"/>
        </w:rPr>
        <w:t>Thursday, November 4, 2021</w:t>
      </w:r>
    </w:p>
    <w:tbl>
      <w:tblPr>
        <w:tblStyle w:val="TableGrid"/>
        <w:tblW w:w="0" w:type="auto"/>
        <w:tblLook w:val="04A0" w:firstRow="1" w:lastRow="0" w:firstColumn="1" w:lastColumn="0" w:noHBand="0" w:noVBand="1"/>
      </w:tblPr>
      <w:tblGrid>
        <w:gridCol w:w="1055"/>
        <w:gridCol w:w="1597"/>
        <w:gridCol w:w="6698"/>
      </w:tblGrid>
      <w:tr w:rsidR="00160771" w:rsidRPr="008E3B5A" w14:paraId="5AD4C2D0" w14:textId="77777777" w:rsidTr="00077172">
        <w:tc>
          <w:tcPr>
            <w:tcW w:w="1075" w:type="dxa"/>
          </w:tcPr>
          <w:p w14:paraId="219570EB" w14:textId="10C6B64A" w:rsidR="00160771" w:rsidRPr="008E3B5A" w:rsidRDefault="00160771" w:rsidP="00077172">
            <w:r w:rsidRPr="008E3B5A">
              <w:t>4:00</w:t>
            </w:r>
            <w:r>
              <w:t xml:space="preserve"> PM </w:t>
            </w:r>
            <w:r w:rsidR="00673168">
              <w:t>-</w:t>
            </w:r>
            <w:r w:rsidRPr="008E3B5A">
              <w:t xml:space="preserve"> 4:30</w:t>
            </w:r>
            <w:r>
              <w:t xml:space="preserve"> PM</w:t>
            </w:r>
          </w:p>
        </w:tc>
        <w:tc>
          <w:tcPr>
            <w:tcW w:w="8275" w:type="dxa"/>
            <w:gridSpan w:val="2"/>
            <w:tcBorders>
              <w:bottom w:val="single" w:sz="4" w:space="0" w:color="auto"/>
            </w:tcBorders>
          </w:tcPr>
          <w:p w14:paraId="7D199E24" w14:textId="77777777" w:rsidR="00160771" w:rsidRPr="008E3B5A" w:rsidRDefault="00160771" w:rsidP="00077172">
            <w:pPr>
              <w:jc w:val="center"/>
              <w:rPr>
                <w:b/>
                <w:bCs/>
              </w:rPr>
            </w:pPr>
            <w:r w:rsidRPr="008E3B5A">
              <w:rPr>
                <w:b/>
                <w:bCs/>
              </w:rPr>
              <w:t>Welcome &amp; Raffle</w:t>
            </w:r>
          </w:p>
        </w:tc>
      </w:tr>
      <w:tr w:rsidR="00160771" w:rsidRPr="008E3B5A" w14:paraId="44B32CF9" w14:textId="77777777" w:rsidTr="00562399">
        <w:trPr>
          <w:trHeight w:val="1043"/>
        </w:trPr>
        <w:tc>
          <w:tcPr>
            <w:tcW w:w="1075" w:type="dxa"/>
          </w:tcPr>
          <w:p w14:paraId="2F428998" w14:textId="77777777" w:rsidR="00160771" w:rsidRPr="008E3B5A" w:rsidRDefault="00160771" w:rsidP="00077172">
            <w:r w:rsidRPr="008E3B5A">
              <w:t>4:30</w:t>
            </w:r>
            <w:r>
              <w:t xml:space="preserve"> PM </w:t>
            </w:r>
            <w:r w:rsidRPr="008E3B5A">
              <w:t>-</w:t>
            </w:r>
            <w:r>
              <w:t xml:space="preserve"> </w:t>
            </w:r>
            <w:r w:rsidRPr="008E3B5A">
              <w:t>6:00</w:t>
            </w:r>
            <w:r>
              <w:t xml:space="preserve"> PM</w:t>
            </w:r>
          </w:p>
        </w:tc>
        <w:tc>
          <w:tcPr>
            <w:tcW w:w="8275" w:type="dxa"/>
            <w:gridSpan w:val="2"/>
            <w:tcBorders>
              <w:bottom w:val="single" w:sz="4" w:space="0" w:color="auto"/>
            </w:tcBorders>
            <w:shd w:val="clear" w:color="auto" w:fill="DEEAF6" w:themeFill="accent5" w:themeFillTint="33"/>
          </w:tcPr>
          <w:p w14:paraId="26A55281" w14:textId="77777777" w:rsidR="00160771" w:rsidRPr="008E3B5A" w:rsidRDefault="00160771" w:rsidP="00077172">
            <w:pPr>
              <w:jc w:val="center"/>
              <w:rPr>
                <w:b/>
                <w:bCs/>
              </w:rPr>
            </w:pPr>
            <w:r w:rsidRPr="008E3B5A">
              <w:rPr>
                <w:b/>
                <w:bCs/>
              </w:rPr>
              <w:t>Keynote Address</w:t>
            </w:r>
          </w:p>
          <w:p w14:paraId="4C71CC30" w14:textId="425D91BE" w:rsidR="00160771" w:rsidRPr="008E3B5A" w:rsidRDefault="00160771" w:rsidP="00562399">
            <w:pPr>
              <w:spacing w:before="0"/>
              <w:jc w:val="center"/>
              <w:rPr>
                <w:rFonts w:ascii="Calibri" w:eastAsia="Times New Roman" w:hAnsi="Calibri" w:cs="Times New Roman"/>
              </w:rPr>
            </w:pPr>
            <w:r w:rsidRPr="008E3B5A">
              <w:rPr>
                <w:rFonts w:ascii="Calibri" w:eastAsia="Times New Roman" w:hAnsi="Calibri" w:cs="Times New Roman"/>
              </w:rPr>
              <w:t>Spirit of Collegiality. The </w:t>
            </w:r>
            <w:r w:rsidR="00942EE0">
              <w:rPr>
                <w:rFonts w:ascii="Calibri" w:eastAsia="Times New Roman" w:hAnsi="Calibri" w:cs="Times New Roman"/>
              </w:rPr>
              <w:t>H</w:t>
            </w:r>
            <w:r w:rsidRPr="008E3B5A">
              <w:rPr>
                <w:rFonts w:ascii="Calibri" w:eastAsia="Times New Roman" w:hAnsi="Calibri" w:cs="Times New Roman"/>
              </w:rPr>
              <w:t>istory of CEC and Special Education in Illinois</w:t>
            </w:r>
          </w:p>
        </w:tc>
      </w:tr>
      <w:tr w:rsidR="00160771" w:rsidRPr="008E3B5A" w14:paraId="52894765" w14:textId="77777777" w:rsidTr="00077172">
        <w:tc>
          <w:tcPr>
            <w:tcW w:w="1075" w:type="dxa"/>
          </w:tcPr>
          <w:p w14:paraId="28D116A3" w14:textId="77777777" w:rsidR="00160771" w:rsidRPr="008E3B5A" w:rsidRDefault="00160771" w:rsidP="00077172">
            <w:r w:rsidRPr="008E3B5A">
              <w:t>6:00</w:t>
            </w:r>
            <w:r>
              <w:t xml:space="preserve"> PM </w:t>
            </w:r>
            <w:r w:rsidRPr="008E3B5A">
              <w:t>-7:00</w:t>
            </w:r>
            <w:r>
              <w:t xml:space="preserve"> PM</w:t>
            </w:r>
          </w:p>
        </w:tc>
        <w:tc>
          <w:tcPr>
            <w:tcW w:w="8275" w:type="dxa"/>
            <w:gridSpan w:val="2"/>
            <w:tcBorders>
              <w:bottom w:val="single" w:sz="4" w:space="0" w:color="auto"/>
            </w:tcBorders>
            <w:shd w:val="clear" w:color="auto" w:fill="FDF55F"/>
          </w:tcPr>
          <w:p w14:paraId="785E3E4F" w14:textId="77777777" w:rsidR="00160771" w:rsidRPr="008E3B5A" w:rsidRDefault="00160771" w:rsidP="00077172">
            <w:pPr>
              <w:jc w:val="center"/>
              <w:rPr>
                <w:b/>
                <w:bCs/>
              </w:rPr>
            </w:pPr>
            <w:r w:rsidRPr="008E3B5A">
              <w:rPr>
                <w:rFonts w:ascii="Calibri" w:eastAsia="Times New Roman" w:hAnsi="Calibri" w:cs="Times New Roman"/>
                <w:b/>
                <w:bCs/>
              </w:rPr>
              <w:t>Awards</w:t>
            </w:r>
          </w:p>
        </w:tc>
      </w:tr>
      <w:tr w:rsidR="00160771" w:rsidRPr="008E3B5A" w14:paraId="24AA6CA5" w14:textId="77777777" w:rsidTr="00077172">
        <w:tc>
          <w:tcPr>
            <w:tcW w:w="1075" w:type="dxa"/>
            <w:vMerge w:val="restart"/>
          </w:tcPr>
          <w:p w14:paraId="7784E0B4" w14:textId="77777777" w:rsidR="00160771" w:rsidRPr="008E3B5A" w:rsidRDefault="00160771" w:rsidP="00077172">
            <w:pPr>
              <w:spacing w:before="0"/>
            </w:pPr>
            <w:r w:rsidRPr="008E3B5A">
              <w:t>7:00</w:t>
            </w:r>
            <w:r>
              <w:t xml:space="preserve"> PM </w:t>
            </w:r>
            <w:r w:rsidRPr="008E3B5A">
              <w:t>-8:00</w:t>
            </w:r>
            <w:r>
              <w:t xml:space="preserve"> PM</w:t>
            </w:r>
          </w:p>
        </w:tc>
        <w:tc>
          <w:tcPr>
            <w:tcW w:w="1512" w:type="dxa"/>
            <w:tcBorders>
              <w:bottom w:val="single" w:sz="4" w:space="0" w:color="auto"/>
            </w:tcBorders>
            <w:shd w:val="clear" w:color="auto" w:fill="FFE599" w:themeFill="accent4" w:themeFillTint="66"/>
          </w:tcPr>
          <w:p w14:paraId="3FAD52A0" w14:textId="77777777" w:rsidR="00160771" w:rsidRPr="008E3B5A" w:rsidRDefault="00160771" w:rsidP="00077172">
            <w:pPr>
              <w:spacing w:before="0"/>
            </w:pPr>
            <w:r w:rsidRPr="008E3B5A">
              <w:rPr>
                <w:rFonts w:ascii="Calibri" w:eastAsia="Times New Roman" w:hAnsi="Calibri" w:cs="Times New Roman"/>
              </w:rPr>
              <w:t>ITED </w:t>
            </w:r>
            <w:r w:rsidRPr="008E3B5A">
              <w:rPr>
                <w:rFonts w:ascii="Calibri" w:eastAsia="Times New Roman" w:hAnsi="Calibri" w:cs="Times New Roman"/>
                <w:lang w:val="es-CO"/>
              </w:rPr>
              <w:t> </w:t>
            </w:r>
          </w:p>
        </w:tc>
        <w:tc>
          <w:tcPr>
            <w:tcW w:w="6763" w:type="dxa"/>
            <w:tcBorders>
              <w:bottom w:val="single" w:sz="4" w:space="0" w:color="auto"/>
            </w:tcBorders>
            <w:shd w:val="clear" w:color="auto" w:fill="FFE599" w:themeFill="accent4" w:themeFillTint="66"/>
          </w:tcPr>
          <w:p w14:paraId="10EE6521" w14:textId="5E491510" w:rsidR="00160771" w:rsidRPr="008E3B5A" w:rsidRDefault="00160771" w:rsidP="00562399">
            <w:pPr>
              <w:spacing w:before="0"/>
              <w:textAlignment w:val="baseline"/>
            </w:pPr>
            <w:r w:rsidRPr="008E3B5A">
              <w:rPr>
                <w:rFonts w:ascii="Calibri" w:eastAsia="Times New Roman" w:hAnsi="Calibri" w:cs="Times New Roman"/>
                <w:color w:val="000000"/>
              </w:rPr>
              <w:t>General Meeting: Updates on </w:t>
            </w:r>
            <w:r w:rsidR="00942EE0">
              <w:rPr>
                <w:rFonts w:ascii="Calibri" w:eastAsia="Times New Roman" w:hAnsi="Calibri" w:cs="Times New Roman"/>
                <w:color w:val="000000"/>
              </w:rPr>
              <w:t>S</w:t>
            </w:r>
            <w:r w:rsidRPr="008E3B5A">
              <w:rPr>
                <w:rFonts w:ascii="Calibri" w:eastAsia="Times New Roman" w:hAnsi="Calibri" w:cs="Times New Roman"/>
                <w:color w:val="000000"/>
              </w:rPr>
              <w:t>tate work and </w:t>
            </w:r>
            <w:r w:rsidR="003E5381">
              <w:rPr>
                <w:rFonts w:ascii="Calibri" w:eastAsia="Times New Roman" w:hAnsi="Calibri" w:cs="Times New Roman"/>
                <w:color w:val="000000"/>
              </w:rPr>
              <w:t>R</w:t>
            </w:r>
            <w:r w:rsidRPr="008E3B5A">
              <w:rPr>
                <w:rFonts w:ascii="Calibri" w:eastAsia="Times New Roman" w:hAnsi="Calibri" w:cs="Times New Roman"/>
                <w:color w:val="000000"/>
              </w:rPr>
              <w:t>esponsiveness in </w:t>
            </w:r>
            <w:r w:rsidR="003E5381">
              <w:rPr>
                <w:rFonts w:ascii="Calibri" w:eastAsia="Times New Roman" w:hAnsi="Calibri" w:cs="Times New Roman"/>
                <w:color w:val="000000"/>
              </w:rPr>
              <w:t>O</w:t>
            </w:r>
            <w:r w:rsidRPr="008E3B5A">
              <w:rPr>
                <w:rFonts w:ascii="Calibri" w:eastAsia="Times New Roman" w:hAnsi="Calibri" w:cs="Times New Roman"/>
                <w:color w:val="000000"/>
              </w:rPr>
              <w:t>ur </w:t>
            </w:r>
            <w:r w:rsidR="003E5381">
              <w:rPr>
                <w:rFonts w:ascii="Calibri" w:eastAsia="Times New Roman" w:hAnsi="Calibri" w:cs="Times New Roman"/>
                <w:color w:val="000000"/>
              </w:rPr>
              <w:t>T</w:t>
            </w:r>
            <w:r w:rsidRPr="008E3B5A">
              <w:rPr>
                <w:rFonts w:ascii="Calibri" w:eastAsia="Times New Roman" w:hAnsi="Calibri" w:cs="Times New Roman"/>
                <w:color w:val="000000"/>
              </w:rPr>
              <w:t>eacher</w:t>
            </w:r>
            <w:r w:rsidR="003E5381">
              <w:rPr>
                <w:rFonts w:ascii="Calibri" w:eastAsia="Times New Roman" w:hAnsi="Calibri" w:cs="Times New Roman"/>
                <w:color w:val="000000"/>
              </w:rPr>
              <w:t xml:space="preserve"> E</w:t>
            </w:r>
            <w:r w:rsidRPr="008E3B5A">
              <w:rPr>
                <w:rFonts w:ascii="Calibri" w:eastAsia="Times New Roman" w:hAnsi="Calibri" w:cs="Times New Roman"/>
                <w:color w:val="000000"/>
              </w:rPr>
              <w:t xml:space="preserve">ducation </w:t>
            </w:r>
            <w:r w:rsidR="003E5381">
              <w:rPr>
                <w:rFonts w:ascii="Calibri" w:eastAsia="Times New Roman" w:hAnsi="Calibri" w:cs="Times New Roman"/>
                <w:color w:val="000000"/>
              </w:rPr>
              <w:t>P</w:t>
            </w:r>
            <w:r w:rsidRPr="008E3B5A">
              <w:rPr>
                <w:rFonts w:ascii="Calibri" w:eastAsia="Times New Roman" w:hAnsi="Calibri" w:cs="Times New Roman"/>
                <w:color w:val="000000"/>
              </w:rPr>
              <w:t>rograms </w:t>
            </w:r>
          </w:p>
        </w:tc>
      </w:tr>
      <w:tr w:rsidR="00160771" w:rsidRPr="008E3B5A" w14:paraId="18ACC17B" w14:textId="77777777" w:rsidTr="00077172">
        <w:tc>
          <w:tcPr>
            <w:tcW w:w="1075" w:type="dxa"/>
            <w:vMerge/>
          </w:tcPr>
          <w:p w14:paraId="3916BE9F" w14:textId="77777777" w:rsidR="00160771" w:rsidRPr="008E3B5A" w:rsidRDefault="00160771" w:rsidP="00077172">
            <w:pPr>
              <w:spacing w:before="0"/>
            </w:pPr>
          </w:p>
        </w:tc>
        <w:tc>
          <w:tcPr>
            <w:tcW w:w="1512" w:type="dxa"/>
            <w:tcBorders>
              <w:bottom w:val="single" w:sz="4" w:space="0" w:color="auto"/>
            </w:tcBorders>
            <w:shd w:val="clear" w:color="auto" w:fill="FFE599" w:themeFill="accent4" w:themeFillTint="66"/>
          </w:tcPr>
          <w:p w14:paraId="389BBAF2" w14:textId="77777777" w:rsidR="00160771" w:rsidRPr="008E3B5A" w:rsidRDefault="00160771" w:rsidP="00077172">
            <w:pPr>
              <w:spacing w:before="0"/>
            </w:pPr>
            <w:r w:rsidRPr="008E3B5A">
              <w:rPr>
                <w:rFonts w:ascii="Calibri" w:eastAsia="Times New Roman" w:hAnsi="Calibri" w:cs="Times New Roman"/>
              </w:rPr>
              <w:t>Student Session  </w:t>
            </w:r>
          </w:p>
        </w:tc>
        <w:tc>
          <w:tcPr>
            <w:tcW w:w="6763" w:type="dxa"/>
            <w:tcBorders>
              <w:bottom w:val="single" w:sz="4" w:space="0" w:color="auto"/>
            </w:tcBorders>
            <w:shd w:val="clear" w:color="auto" w:fill="FFE599" w:themeFill="accent4" w:themeFillTint="66"/>
          </w:tcPr>
          <w:p w14:paraId="7487CC12" w14:textId="638E33C0" w:rsidR="00160771" w:rsidRPr="008E3B5A" w:rsidRDefault="00160771" w:rsidP="00562399">
            <w:pPr>
              <w:spacing w:before="0"/>
            </w:pPr>
            <w:r w:rsidRPr="008E3B5A">
              <w:t xml:space="preserve">EdTPA </w:t>
            </w:r>
          </w:p>
        </w:tc>
      </w:tr>
      <w:tr w:rsidR="00160771" w:rsidRPr="008E3B5A" w14:paraId="5EDC5AAA" w14:textId="77777777" w:rsidTr="00077172">
        <w:tc>
          <w:tcPr>
            <w:tcW w:w="1075" w:type="dxa"/>
            <w:vMerge/>
          </w:tcPr>
          <w:p w14:paraId="368757BD" w14:textId="77777777" w:rsidR="00160771" w:rsidRPr="008E3B5A" w:rsidRDefault="00160771" w:rsidP="00077172">
            <w:pPr>
              <w:spacing w:before="0"/>
            </w:pPr>
          </w:p>
        </w:tc>
        <w:tc>
          <w:tcPr>
            <w:tcW w:w="1512" w:type="dxa"/>
            <w:tcBorders>
              <w:bottom w:val="single" w:sz="4" w:space="0" w:color="auto"/>
            </w:tcBorders>
            <w:shd w:val="clear" w:color="auto" w:fill="FFE599" w:themeFill="accent4" w:themeFillTint="66"/>
          </w:tcPr>
          <w:p w14:paraId="013DAF27" w14:textId="77777777" w:rsidR="00160771" w:rsidRPr="008E3B5A" w:rsidRDefault="00160771" w:rsidP="00077172">
            <w:pPr>
              <w:spacing w:before="0"/>
            </w:pPr>
            <w:r w:rsidRPr="008E3B5A">
              <w:rPr>
                <w:rFonts w:ascii="Calibri" w:eastAsia="Times New Roman" w:hAnsi="Calibri" w:cs="Times New Roman"/>
              </w:rPr>
              <w:t>Pioneers </w:t>
            </w:r>
          </w:p>
        </w:tc>
        <w:tc>
          <w:tcPr>
            <w:tcW w:w="6763" w:type="dxa"/>
            <w:tcBorders>
              <w:bottom w:val="single" w:sz="4" w:space="0" w:color="auto"/>
            </w:tcBorders>
            <w:shd w:val="clear" w:color="auto" w:fill="FFE599" w:themeFill="accent4" w:themeFillTint="66"/>
          </w:tcPr>
          <w:p w14:paraId="44BB41E9" w14:textId="210FF171" w:rsidR="00160771" w:rsidRPr="008E3B5A" w:rsidRDefault="00160771" w:rsidP="00562399">
            <w:pPr>
              <w:spacing w:before="0"/>
            </w:pPr>
            <w:r w:rsidRPr="008E3B5A">
              <w:t xml:space="preserve">Everything You Wanted to Know </w:t>
            </w:r>
            <w:r w:rsidR="003E5381">
              <w:t>But</w:t>
            </w:r>
            <w:r w:rsidRPr="008E3B5A">
              <w:t xml:space="preserve"> </w:t>
            </w:r>
            <w:r w:rsidR="003E5381">
              <w:t>W</w:t>
            </w:r>
            <w:r w:rsidRPr="008E3B5A">
              <w:t xml:space="preserve">ere Afraid to Ask </w:t>
            </w:r>
          </w:p>
        </w:tc>
      </w:tr>
      <w:tr w:rsidR="00160771" w:rsidRPr="008E3B5A" w14:paraId="08EA5C31" w14:textId="77777777" w:rsidTr="00077172">
        <w:tc>
          <w:tcPr>
            <w:tcW w:w="1075" w:type="dxa"/>
            <w:vMerge/>
          </w:tcPr>
          <w:p w14:paraId="468F0F7D" w14:textId="77777777" w:rsidR="00160771" w:rsidRPr="008E3B5A" w:rsidRDefault="00160771" w:rsidP="00077172">
            <w:pPr>
              <w:spacing w:before="0"/>
            </w:pPr>
          </w:p>
        </w:tc>
        <w:tc>
          <w:tcPr>
            <w:tcW w:w="1512" w:type="dxa"/>
            <w:tcBorders>
              <w:bottom w:val="single" w:sz="4" w:space="0" w:color="auto"/>
            </w:tcBorders>
            <w:shd w:val="clear" w:color="auto" w:fill="FFE599" w:themeFill="accent4" w:themeFillTint="66"/>
          </w:tcPr>
          <w:p w14:paraId="7951FF2E" w14:textId="77777777" w:rsidR="00160771" w:rsidRPr="008E3B5A" w:rsidRDefault="00160771" w:rsidP="00077172">
            <w:pPr>
              <w:spacing w:before="0"/>
            </w:pPr>
            <w:r w:rsidRPr="008E3B5A">
              <w:rPr>
                <w:rFonts w:ascii="Calibri" w:eastAsia="Times New Roman" w:hAnsi="Calibri" w:cs="Times New Roman"/>
              </w:rPr>
              <w:t>IDLD</w:t>
            </w:r>
          </w:p>
        </w:tc>
        <w:tc>
          <w:tcPr>
            <w:tcW w:w="6763" w:type="dxa"/>
            <w:tcBorders>
              <w:bottom w:val="single" w:sz="4" w:space="0" w:color="auto"/>
            </w:tcBorders>
            <w:shd w:val="clear" w:color="auto" w:fill="FFE599" w:themeFill="accent4" w:themeFillTint="66"/>
          </w:tcPr>
          <w:p w14:paraId="6FCC3A6D" w14:textId="61642730" w:rsidR="00160771" w:rsidRPr="008E3B5A" w:rsidRDefault="00160771" w:rsidP="00562399">
            <w:pPr>
              <w:spacing w:before="0"/>
            </w:pPr>
            <w:r w:rsidRPr="008E3B5A">
              <w:rPr>
                <w:rFonts w:ascii="Calibri" w:eastAsia="Times New Roman" w:hAnsi="Calibri" w:cs="Segoe UI"/>
                <w:color w:val="000000"/>
              </w:rPr>
              <w:t>Reorganization Business Meeting </w:t>
            </w:r>
          </w:p>
        </w:tc>
      </w:tr>
      <w:tr w:rsidR="00160771" w:rsidRPr="008E3B5A" w14:paraId="4C3421DE" w14:textId="77777777" w:rsidTr="00077172">
        <w:tc>
          <w:tcPr>
            <w:tcW w:w="1075" w:type="dxa"/>
            <w:vMerge/>
          </w:tcPr>
          <w:p w14:paraId="21DF6931" w14:textId="77777777" w:rsidR="00160771" w:rsidRPr="008E3B5A" w:rsidRDefault="00160771" w:rsidP="00077172">
            <w:pPr>
              <w:spacing w:before="0"/>
            </w:pPr>
          </w:p>
        </w:tc>
        <w:tc>
          <w:tcPr>
            <w:tcW w:w="1512" w:type="dxa"/>
            <w:tcBorders>
              <w:bottom w:val="single" w:sz="4" w:space="0" w:color="auto"/>
            </w:tcBorders>
            <w:shd w:val="clear" w:color="auto" w:fill="FFE599" w:themeFill="accent4" w:themeFillTint="66"/>
          </w:tcPr>
          <w:p w14:paraId="12D348C8" w14:textId="77777777" w:rsidR="00160771" w:rsidRPr="008E3B5A" w:rsidRDefault="00160771" w:rsidP="00077172">
            <w:pPr>
              <w:spacing w:before="0"/>
            </w:pPr>
            <w:r w:rsidRPr="008E3B5A">
              <w:rPr>
                <w:rFonts w:ascii="Calibri" w:eastAsia="Times New Roman" w:hAnsi="Calibri" w:cs="Times New Roman"/>
              </w:rPr>
              <w:t>I</w:t>
            </w:r>
            <w:r>
              <w:rPr>
                <w:rFonts w:ascii="Calibri" w:eastAsia="Times New Roman" w:hAnsi="Calibri" w:cs="Times New Roman"/>
              </w:rPr>
              <w:t>L</w:t>
            </w:r>
            <w:r w:rsidRPr="008E3B5A">
              <w:rPr>
                <w:rFonts w:ascii="Calibri" w:eastAsia="Times New Roman" w:hAnsi="Calibri" w:cs="Times New Roman"/>
              </w:rPr>
              <w:t>CCBD </w:t>
            </w:r>
          </w:p>
        </w:tc>
        <w:tc>
          <w:tcPr>
            <w:tcW w:w="6763" w:type="dxa"/>
            <w:tcBorders>
              <w:bottom w:val="single" w:sz="4" w:space="0" w:color="auto"/>
            </w:tcBorders>
            <w:shd w:val="clear" w:color="auto" w:fill="FFE599" w:themeFill="accent4" w:themeFillTint="66"/>
          </w:tcPr>
          <w:p w14:paraId="4E9BDB2D" w14:textId="77BD512E" w:rsidR="00160771" w:rsidRPr="008E3B5A" w:rsidRDefault="00160771" w:rsidP="00077172">
            <w:pPr>
              <w:spacing w:before="0"/>
              <w:textAlignment w:val="baseline"/>
            </w:pPr>
            <w:r w:rsidRPr="008E3B5A">
              <w:rPr>
                <w:rFonts w:ascii="Calibri" w:eastAsia="Times New Roman" w:hAnsi="Calibri" w:cs="Segoe UI"/>
                <w:color w:val="000000"/>
              </w:rPr>
              <w:t xml:space="preserve">A Review of Evidence-Based Behavior Management Strategies for Students </w:t>
            </w:r>
            <w:r w:rsidR="003E5381">
              <w:rPr>
                <w:rFonts w:ascii="Calibri" w:eastAsia="Times New Roman" w:hAnsi="Calibri" w:cs="Segoe UI"/>
                <w:color w:val="000000"/>
              </w:rPr>
              <w:t>W</w:t>
            </w:r>
            <w:r w:rsidRPr="008E3B5A">
              <w:rPr>
                <w:rFonts w:ascii="Calibri" w:eastAsia="Times New Roman" w:hAnsi="Calibri" w:cs="Segoe UI"/>
                <w:color w:val="000000"/>
              </w:rPr>
              <w:t xml:space="preserve">ith or </w:t>
            </w:r>
            <w:r w:rsidR="003E5381">
              <w:rPr>
                <w:rFonts w:ascii="Calibri" w:eastAsia="Times New Roman" w:hAnsi="Calibri" w:cs="Segoe UI"/>
                <w:color w:val="000000"/>
              </w:rPr>
              <w:t>A</w:t>
            </w:r>
            <w:r w:rsidRPr="008E3B5A">
              <w:rPr>
                <w:rFonts w:ascii="Calibri" w:eastAsia="Times New Roman" w:hAnsi="Calibri" w:cs="Segoe UI"/>
                <w:color w:val="000000"/>
              </w:rPr>
              <w:t>t-Risk for EBD</w:t>
            </w:r>
          </w:p>
        </w:tc>
      </w:tr>
      <w:tr w:rsidR="00160771" w:rsidRPr="008E3B5A" w14:paraId="74AEEE15" w14:textId="77777777" w:rsidTr="00077172">
        <w:tc>
          <w:tcPr>
            <w:tcW w:w="1075" w:type="dxa"/>
            <w:vMerge/>
          </w:tcPr>
          <w:p w14:paraId="0704174C" w14:textId="77777777" w:rsidR="00160771" w:rsidRPr="008E3B5A" w:rsidRDefault="00160771" w:rsidP="00077172">
            <w:pPr>
              <w:spacing w:before="0"/>
            </w:pPr>
          </w:p>
        </w:tc>
        <w:tc>
          <w:tcPr>
            <w:tcW w:w="1512" w:type="dxa"/>
            <w:tcBorders>
              <w:bottom w:val="single" w:sz="4" w:space="0" w:color="auto"/>
            </w:tcBorders>
            <w:shd w:val="clear" w:color="auto" w:fill="FFE599" w:themeFill="accent4" w:themeFillTint="66"/>
          </w:tcPr>
          <w:p w14:paraId="42FE6353" w14:textId="77777777" w:rsidR="00160771" w:rsidRPr="008E3B5A" w:rsidRDefault="00160771" w:rsidP="00077172">
            <w:pPr>
              <w:spacing w:before="0"/>
            </w:pPr>
            <w:r w:rsidRPr="008E3B5A">
              <w:rPr>
                <w:rFonts w:ascii="Calibri" w:eastAsia="Times New Roman" w:hAnsi="Calibri" w:cs="Times New Roman"/>
              </w:rPr>
              <w:t>ICEC </w:t>
            </w:r>
          </w:p>
        </w:tc>
        <w:tc>
          <w:tcPr>
            <w:tcW w:w="6763" w:type="dxa"/>
            <w:tcBorders>
              <w:bottom w:val="single" w:sz="4" w:space="0" w:color="auto"/>
            </w:tcBorders>
            <w:shd w:val="clear" w:color="auto" w:fill="FFE599" w:themeFill="accent4" w:themeFillTint="66"/>
          </w:tcPr>
          <w:p w14:paraId="7A10E1AF" w14:textId="5A403F7E" w:rsidR="00160771" w:rsidRPr="008E3B5A" w:rsidRDefault="00160771" w:rsidP="00562399">
            <w:pPr>
              <w:spacing w:before="0"/>
              <w:textAlignment w:val="baseline"/>
              <w:rPr>
                <w:rFonts w:ascii="Calibri" w:eastAsia="Times New Roman" w:hAnsi="Calibri" w:cs="Times New Roman"/>
              </w:rPr>
            </w:pPr>
            <w:r w:rsidRPr="008E3B5A">
              <w:rPr>
                <w:rFonts w:ascii="Calibri" w:eastAsia="Times New Roman" w:hAnsi="Calibri" w:cs="Times New Roman"/>
              </w:rPr>
              <w:t>Effective Special Education Practices in the Spirit of Elizabeth Farrell </w:t>
            </w:r>
          </w:p>
        </w:tc>
      </w:tr>
      <w:tr w:rsidR="00160771" w:rsidRPr="008E3B5A" w14:paraId="1D89DB53" w14:textId="77777777" w:rsidTr="00077172">
        <w:trPr>
          <w:trHeight w:val="665"/>
        </w:trPr>
        <w:tc>
          <w:tcPr>
            <w:tcW w:w="1075" w:type="dxa"/>
            <w:vMerge/>
          </w:tcPr>
          <w:p w14:paraId="75F0910A" w14:textId="77777777" w:rsidR="00160771" w:rsidRPr="008E3B5A" w:rsidRDefault="00160771" w:rsidP="00077172">
            <w:pPr>
              <w:spacing w:before="0"/>
            </w:pPr>
          </w:p>
        </w:tc>
        <w:tc>
          <w:tcPr>
            <w:tcW w:w="1512" w:type="dxa"/>
            <w:shd w:val="clear" w:color="auto" w:fill="FFE599" w:themeFill="accent4" w:themeFillTint="66"/>
          </w:tcPr>
          <w:p w14:paraId="28F91EC0" w14:textId="77777777" w:rsidR="00160771" w:rsidRPr="008E3B5A" w:rsidRDefault="00160771" w:rsidP="00077172">
            <w:pPr>
              <w:spacing w:before="0"/>
            </w:pPr>
            <w:r w:rsidRPr="008E3B5A">
              <w:t>Inclusion</w:t>
            </w:r>
          </w:p>
        </w:tc>
        <w:tc>
          <w:tcPr>
            <w:tcW w:w="6763" w:type="dxa"/>
            <w:shd w:val="clear" w:color="auto" w:fill="FFE599" w:themeFill="accent4" w:themeFillTint="66"/>
          </w:tcPr>
          <w:p w14:paraId="781D77CD" w14:textId="69E3A09A" w:rsidR="00160771" w:rsidRPr="008E3B5A" w:rsidRDefault="00160771" w:rsidP="00077172">
            <w:pPr>
              <w:spacing w:before="0"/>
              <w:textAlignment w:val="baseline"/>
            </w:pPr>
            <w:r w:rsidRPr="008E3B5A">
              <w:t xml:space="preserve">Together We’re Better! Overcoming Barriers to Inclusion for </w:t>
            </w:r>
            <w:r w:rsidR="00942EE0">
              <w:t>S</w:t>
            </w:r>
            <w:r w:rsidRPr="008E3B5A">
              <w:t>tudents with Significant Disabilities</w:t>
            </w:r>
          </w:p>
        </w:tc>
      </w:tr>
    </w:tbl>
    <w:p w14:paraId="508027DC" w14:textId="77777777" w:rsidR="00160771" w:rsidRPr="008E3B5A" w:rsidRDefault="00160771" w:rsidP="00160771">
      <w:pPr>
        <w:rPr>
          <w:b/>
          <w:bCs/>
          <w:sz w:val="32"/>
          <w:szCs w:val="32"/>
        </w:rPr>
      </w:pPr>
      <w:r w:rsidRPr="008E3B5A">
        <w:rPr>
          <w:b/>
          <w:bCs/>
          <w:sz w:val="32"/>
          <w:szCs w:val="32"/>
        </w:rPr>
        <w:t>Friday, November 5, 2021</w:t>
      </w:r>
    </w:p>
    <w:tbl>
      <w:tblPr>
        <w:tblStyle w:val="TableGrid"/>
        <w:tblW w:w="0" w:type="auto"/>
        <w:tblLook w:val="04A0" w:firstRow="1" w:lastRow="0" w:firstColumn="1" w:lastColumn="0" w:noHBand="0" w:noVBand="1"/>
      </w:tblPr>
      <w:tblGrid>
        <w:gridCol w:w="1075"/>
        <w:gridCol w:w="2520"/>
        <w:gridCol w:w="3060"/>
        <w:gridCol w:w="2695"/>
      </w:tblGrid>
      <w:tr w:rsidR="00160771" w:rsidRPr="008E3B5A" w14:paraId="689DF7C1" w14:textId="77777777" w:rsidTr="00077172">
        <w:tc>
          <w:tcPr>
            <w:tcW w:w="1075" w:type="dxa"/>
          </w:tcPr>
          <w:p w14:paraId="5F860F6B" w14:textId="77777777" w:rsidR="00160771" w:rsidRPr="008E3B5A" w:rsidRDefault="00160771" w:rsidP="00077172">
            <w:r w:rsidRPr="008E3B5A">
              <w:t>4:00</w:t>
            </w:r>
            <w:r>
              <w:t xml:space="preserve"> PM - </w:t>
            </w:r>
            <w:r w:rsidRPr="008E3B5A">
              <w:t>4:30</w:t>
            </w:r>
            <w:r>
              <w:t xml:space="preserve"> PM</w:t>
            </w:r>
          </w:p>
        </w:tc>
        <w:tc>
          <w:tcPr>
            <w:tcW w:w="8275" w:type="dxa"/>
            <w:gridSpan w:val="3"/>
            <w:tcBorders>
              <w:bottom w:val="single" w:sz="4" w:space="0" w:color="auto"/>
            </w:tcBorders>
          </w:tcPr>
          <w:p w14:paraId="350A564F" w14:textId="77777777" w:rsidR="00160771" w:rsidRPr="008E3B5A" w:rsidRDefault="00160771" w:rsidP="00077172">
            <w:pPr>
              <w:jc w:val="center"/>
              <w:rPr>
                <w:b/>
                <w:bCs/>
              </w:rPr>
            </w:pPr>
            <w:r w:rsidRPr="008E3B5A">
              <w:rPr>
                <w:rFonts w:ascii="Calibri" w:eastAsia="Times New Roman" w:hAnsi="Calibri" w:cs="Times New Roman"/>
                <w:b/>
                <w:bCs/>
              </w:rPr>
              <w:t>Welcome &amp; Raffle</w:t>
            </w:r>
          </w:p>
        </w:tc>
      </w:tr>
      <w:tr w:rsidR="00160771" w:rsidRPr="008E3B5A" w14:paraId="6D073D3C" w14:textId="77777777" w:rsidTr="00077172">
        <w:tc>
          <w:tcPr>
            <w:tcW w:w="1075" w:type="dxa"/>
          </w:tcPr>
          <w:p w14:paraId="0F3685E7" w14:textId="77777777" w:rsidR="00160771" w:rsidRPr="008E3B5A" w:rsidRDefault="00160771" w:rsidP="00077172">
            <w:r w:rsidRPr="008E3B5A">
              <w:t>4:30</w:t>
            </w:r>
            <w:r>
              <w:t xml:space="preserve"> PM - </w:t>
            </w:r>
            <w:r w:rsidRPr="008E3B5A">
              <w:t>5:30</w:t>
            </w:r>
            <w:r>
              <w:t xml:space="preserve"> PM</w:t>
            </w:r>
          </w:p>
        </w:tc>
        <w:tc>
          <w:tcPr>
            <w:tcW w:w="8275" w:type="dxa"/>
            <w:gridSpan w:val="3"/>
            <w:shd w:val="clear" w:color="auto" w:fill="DEEAF6" w:themeFill="accent5" w:themeFillTint="33"/>
          </w:tcPr>
          <w:p w14:paraId="39BB99C7" w14:textId="5FB42D5E" w:rsidR="00160771" w:rsidRPr="008E3B5A" w:rsidRDefault="00160771" w:rsidP="00077172">
            <w:pPr>
              <w:jc w:val="center"/>
              <w:textAlignment w:val="baseline"/>
              <w:rPr>
                <w:rFonts w:ascii="Calibri" w:eastAsia="Times New Roman" w:hAnsi="Calibri" w:cs="Times New Roman"/>
                <w:b/>
                <w:bCs/>
              </w:rPr>
            </w:pPr>
            <w:r w:rsidRPr="008E3B5A">
              <w:rPr>
                <w:rFonts w:ascii="Calibri" w:eastAsia="Times New Roman" w:hAnsi="Calibri" w:cs="Times New Roman"/>
                <w:b/>
                <w:bCs/>
              </w:rPr>
              <w:t>Culturally Responsive Teaching Practices</w:t>
            </w:r>
            <w:r w:rsidR="00942EE0">
              <w:rPr>
                <w:rFonts w:ascii="Calibri" w:eastAsia="Times New Roman" w:hAnsi="Calibri" w:cs="Times New Roman"/>
                <w:b/>
                <w:bCs/>
              </w:rPr>
              <w:t>:</w:t>
            </w:r>
            <w:r w:rsidRPr="008E3B5A">
              <w:rPr>
                <w:rFonts w:ascii="Calibri" w:eastAsia="Times New Roman" w:hAnsi="Calibri" w:cs="Times New Roman"/>
                <w:b/>
                <w:bCs/>
              </w:rPr>
              <w:t xml:space="preserve"> Panel Discussion</w:t>
            </w:r>
          </w:p>
        </w:tc>
      </w:tr>
      <w:tr w:rsidR="00160771" w:rsidRPr="008E3B5A" w14:paraId="3228AB46" w14:textId="77777777" w:rsidTr="00077172">
        <w:tc>
          <w:tcPr>
            <w:tcW w:w="1075" w:type="dxa"/>
          </w:tcPr>
          <w:p w14:paraId="49C50DC0" w14:textId="77777777" w:rsidR="00160771" w:rsidRPr="008E3B5A" w:rsidRDefault="00160771" w:rsidP="00077172"/>
        </w:tc>
        <w:tc>
          <w:tcPr>
            <w:tcW w:w="2520" w:type="dxa"/>
            <w:shd w:val="clear" w:color="auto" w:fill="FFE599" w:themeFill="accent4" w:themeFillTint="66"/>
          </w:tcPr>
          <w:p w14:paraId="3DBF8676" w14:textId="781F762B" w:rsidR="00160771" w:rsidRPr="008E3B5A" w:rsidRDefault="00160771" w:rsidP="00562399">
            <w:pPr>
              <w:jc w:val="center"/>
              <w:rPr>
                <w:b/>
                <w:bCs/>
              </w:rPr>
            </w:pPr>
            <w:r w:rsidRPr="008E3B5A">
              <w:rPr>
                <w:b/>
                <w:bCs/>
              </w:rPr>
              <w:t>Behavior Strategies</w:t>
            </w:r>
          </w:p>
        </w:tc>
        <w:tc>
          <w:tcPr>
            <w:tcW w:w="3060" w:type="dxa"/>
            <w:shd w:val="clear" w:color="auto" w:fill="C5E0B3" w:themeFill="accent6" w:themeFillTint="66"/>
          </w:tcPr>
          <w:p w14:paraId="77963E0C" w14:textId="77777777" w:rsidR="00160771" w:rsidRPr="008E3B5A" w:rsidRDefault="00160771" w:rsidP="00077172">
            <w:pPr>
              <w:jc w:val="center"/>
              <w:rPr>
                <w:b/>
                <w:bCs/>
              </w:rPr>
            </w:pPr>
            <w:r w:rsidRPr="008E3B5A">
              <w:rPr>
                <w:b/>
                <w:bCs/>
              </w:rPr>
              <w:t>Social Justice and Diversity</w:t>
            </w:r>
          </w:p>
        </w:tc>
        <w:tc>
          <w:tcPr>
            <w:tcW w:w="2695" w:type="dxa"/>
            <w:shd w:val="clear" w:color="auto" w:fill="B4C6E7" w:themeFill="accent1" w:themeFillTint="66"/>
          </w:tcPr>
          <w:p w14:paraId="59D742C0" w14:textId="77777777" w:rsidR="00160771" w:rsidRPr="008E3B5A" w:rsidRDefault="00160771" w:rsidP="00077172">
            <w:pPr>
              <w:jc w:val="center"/>
              <w:rPr>
                <w:b/>
                <w:bCs/>
              </w:rPr>
            </w:pPr>
            <w:r w:rsidRPr="008E3B5A">
              <w:rPr>
                <w:b/>
                <w:bCs/>
              </w:rPr>
              <w:t>Technology in Action</w:t>
            </w:r>
          </w:p>
        </w:tc>
      </w:tr>
      <w:tr w:rsidR="00160771" w:rsidRPr="008E3B5A" w14:paraId="2528DC72" w14:textId="77777777" w:rsidTr="00077172">
        <w:tc>
          <w:tcPr>
            <w:tcW w:w="1075" w:type="dxa"/>
          </w:tcPr>
          <w:p w14:paraId="5D3F6901" w14:textId="77777777" w:rsidR="00160771" w:rsidRPr="008E3B5A" w:rsidRDefault="00160771" w:rsidP="00077172">
            <w:r w:rsidRPr="008E3B5A">
              <w:t>5:30</w:t>
            </w:r>
            <w:r>
              <w:t xml:space="preserve"> PM </w:t>
            </w:r>
            <w:r w:rsidRPr="008E3B5A">
              <w:t>-6:30</w:t>
            </w:r>
            <w:r>
              <w:t xml:space="preserve"> PM</w:t>
            </w:r>
          </w:p>
        </w:tc>
        <w:tc>
          <w:tcPr>
            <w:tcW w:w="2520" w:type="dxa"/>
            <w:shd w:val="clear" w:color="auto" w:fill="FFE599" w:themeFill="accent4" w:themeFillTint="66"/>
          </w:tcPr>
          <w:p w14:paraId="3EC52367" w14:textId="6A054BED" w:rsidR="00160771" w:rsidRPr="008E3B5A" w:rsidRDefault="00160771" w:rsidP="00562399">
            <w:pPr>
              <w:textAlignment w:val="baseline"/>
            </w:pPr>
            <w:r w:rsidRPr="008E3B5A">
              <w:t xml:space="preserve">Co-Constructing a Vision for EBD Programming through </w:t>
            </w:r>
            <w:r w:rsidRPr="008E3B5A">
              <w:lastRenderedPageBreak/>
              <w:t>Multidisciplinary Collaboration</w:t>
            </w:r>
          </w:p>
        </w:tc>
        <w:tc>
          <w:tcPr>
            <w:tcW w:w="3060" w:type="dxa"/>
            <w:shd w:val="clear" w:color="auto" w:fill="C5E0B3" w:themeFill="accent6" w:themeFillTint="66"/>
          </w:tcPr>
          <w:p w14:paraId="2BEBFF0F" w14:textId="77777777" w:rsidR="00160771" w:rsidRPr="008E3B5A" w:rsidRDefault="00160771" w:rsidP="00077172">
            <w:r w:rsidRPr="008E3B5A">
              <w:lastRenderedPageBreak/>
              <w:t>Destructive to Productive: Creating a Restorative Justice Culture</w:t>
            </w:r>
          </w:p>
        </w:tc>
        <w:tc>
          <w:tcPr>
            <w:tcW w:w="2695" w:type="dxa"/>
            <w:shd w:val="clear" w:color="auto" w:fill="B4C6E7" w:themeFill="accent1" w:themeFillTint="66"/>
          </w:tcPr>
          <w:p w14:paraId="17A4B7B8" w14:textId="77777777" w:rsidR="00160771" w:rsidRPr="008E3B5A" w:rsidRDefault="00160771" w:rsidP="00077172">
            <w:r w:rsidRPr="008E3B5A">
              <w:t>Opportunities for Schools After a Year of Disrupted Learning</w:t>
            </w:r>
          </w:p>
        </w:tc>
      </w:tr>
      <w:tr w:rsidR="00160771" w:rsidRPr="008E3B5A" w14:paraId="3CD2412B" w14:textId="77777777" w:rsidTr="00077172">
        <w:tc>
          <w:tcPr>
            <w:tcW w:w="1075" w:type="dxa"/>
          </w:tcPr>
          <w:p w14:paraId="2B9DC9A6" w14:textId="77777777" w:rsidR="00160771" w:rsidRPr="008E3B5A" w:rsidRDefault="00160771" w:rsidP="00077172">
            <w:r w:rsidRPr="008E3B5A">
              <w:t>6:30</w:t>
            </w:r>
            <w:r>
              <w:t xml:space="preserve"> PM </w:t>
            </w:r>
            <w:r w:rsidRPr="008E3B5A">
              <w:t>-7:30</w:t>
            </w:r>
            <w:r>
              <w:t xml:space="preserve"> PM</w:t>
            </w:r>
          </w:p>
        </w:tc>
        <w:tc>
          <w:tcPr>
            <w:tcW w:w="2520" w:type="dxa"/>
            <w:shd w:val="clear" w:color="auto" w:fill="FFE599" w:themeFill="accent4" w:themeFillTint="66"/>
          </w:tcPr>
          <w:p w14:paraId="3F807B9A" w14:textId="683EAA1F" w:rsidR="00160771" w:rsidRPr="008E3B5A" w:rsidRDefault="00160771" w:rsidP="00562399">
            <w:r w:rsidRPr="008E3B5A">
              <w:t>Academically High-Achieving Adolescents with Autism</w:t>
            </w:r>
          </w:p>
        </w:tc>
        <w:tc>
          <w:tcPr>
            <w:tcW w:w="3060" w:type="dxa"/>
            <w:shd w:val="clear" w:color="auto" w:fill="C5E0B3" w:themeFill="accent6" w:themeFillTint="66"/>
          </w:tcPr>
          <w:p w14:paraId="3F12AC38" w14:textId="77777777" w:rsidR="00160771" w:rsidRPr="008E3B5A" w:rsidRDefault="00160771" w:rsidP="00077172">
            <w:r w:rsidRPr="008E3B5A">
              <w:t>Erasing the Hidden Curriculum in our Learning Environments</w:t>
            </w:r>
          </w:p>
        </w:tc>
        <w:tc>
          <w:tcPr>
            <w:tcW w:w="2695" w:type="dxa"/>
            <w:shd w:val="clear" w:color="auto" w:fill="B4C6E7" w:themeFill="accent1" w:themeFillTint="66"/>
          </w:tcPr>
          <w:p w14:paraId="4A65C20D" w14:textId="77777777" w:rsidR="00160771" w:rsidRPr="008E3B5A" w:rsidRDefault="00160771" w:rsidP="00077172">
            <w:r w:rsidRPr="008E3B5A">
              <w:t>Feel the Wind: Hands on STEAM”</w:t>
            </w:r>
          </w:p>
        </w:tc>
      </w:tr>
      <w:tr w:rsidR="00160771" w:rsidRPr="008E3B5A" w14:paraId="768DC4C0" w14:textId="77777777" w:rsidTr="00077172">
        <w:tc>
          <w:tcPr>
            <w:tcW w:w="1075" w:type="dxa"/>
          </w:tcPr>
          <w:p w14:paraId="691ADD4B" w14:textId="77777777" w:rsidR="00160771" w:rsidRPr="008E3B5A" w:rsidRDefault="00160771" w:rsidP="00077172">
            <w:r w:rsidRPr="008E3B5A">
              <w:t>7:30</w:t>
            </w:r>
            <w:r>
              <w:t xml:space="preserve"> PM - </w:t>
            </w:r>
            <w:r w:rsidRPr="008E3B5A">
              <w:t>8:30</w:t>
            </w:r>
            <w:r>
              <w:t xml:space="preserve"> PM</w:t>
            </w:r>
          </w:p>
        </w:tc>
        <w:tc>
          <w:tcPr>
            <w:tcW w:w="2520" w:type="dxa"/>
            <w:shd w:val="clear" w:color="auto" w:fill="FFE599" w:themeFill="accent4" w:themeFillTint="66"/>
          </w:tcPr>
          <w:p w14:paraId="46A87BCF" w14:textId="77777777" w:rsidR="00160771" w:rsidRPr="008E3B5A" w:rsidRDefault="00160771" w:rsidP="00077172">
            <w:r w:rsidRPr="008E3B5A">
              <w:t>Revisiting What Makes Special Education “Special”</w:t>
            </w:r>
          </w:p>
          <w:p w14:paraId="48A28DD0" w14:textId="77777777" w:rsidR="00160771" w:rsidRPr="008E3B5A" w:rsidRDefault="00160771" w:rsidP="00077172"/>
        </w:tc>
        <w:tc>
          <w:tcPr>
            <w:tcW w:w="3060" w:type="dxa"/>
            <w:shd w:val="clear" w:color="auto" w:fill="C5E0B3" w:themeFill="accent6" w:themeFillTint="66"/>
          </w:tcPr>
          <w:p w14:paraId="1F2747B2" w14:textId="77777777" w:rsidR="00160771" w:rsidRPr="008E3B5A" w:rsidRDefault="00160771" w:rsidP="00077172">
            <w:r w:rsidRPr="008E3B5A">
              <w:t>Race, (Dis)ability, and Inclusion Through the Lens of Equity</w:t>
            </w:r>
          </w:p>
          <w:p w14:paraId="40F6370E" w14:textId="77777777" w:rsidR="00160771" w:rsidRPr="008E3B5A" w:rsidRDefault="00160771" w:rsidP="00077172"/>
        </w:tc>
        <w:tc>
          <w:tcPr>
            <w:tcW w:w="2695" w:type="dxa"/>
            <w:shd w:val="clear" w:color="auto" w:fill="B4C6E7" w:themeFill="accent1" w:themeFillTint="66"/>
          </w:tcPr>
          <w:p w14:paraId="40AAE130" w14:textId="77777777" w:rsidR="00160771" w:rsidRPr="008E3B5A" w:rsidRDefault="00160771" w:rsidP="00077172">
            <w:r w:rsidRPr="008E3B5A">
              <w:rPr>
                <w:rFonts w:ascii="Calibri" w:eastAsia="Times New Roman" w:hAnsi="Calibri" w:cs="Times New Roman"/>
              </w:rPr>
              <w:t>The Darkside of Techno-Education </w:t>
            </w:r>
          </w:p>
        </w:tc>
      </w:tr>
    </w:tbl>
    <w:p w14:paraId="36EEC354" w14:textId="77777777" w:rsidR="00160771" w:rsidRPr="008E3B5A" w:rsidRDefault="00160771" w:rsidP="00160771">
      <w:pPr>
        <w:rPr>
          <w:b/>
          <w:bCs/>
          <w:sz w:val="32"/>
          <w:szCs w:val="32"/>
        </w:rPr>
      </w:pPr>
      <w:r w:rsidRPr="008E3B5A">
        <w:rPr>
          <w:b/>
          <w:bCs/>
          <w:sz w:val="32"/>
          <w:szCs w:val="32"/>
        </w:rPr>
        <w:t>Saturday, November 6, 2021</w:t>
      </w:r>
    </w:p>
    <w:tbl>
      <w:tblPr>
        <w:tblStyle w:val="TableGrid"/>
        <w:tblW w:w="0" w:type="auto"/>
        <w:tblLook w:val="04A0" w:firstRow="1" w:lastRow="0" w:firstColumn="1" w:lastColumn="0" w:noHBand="0" w:noVBand="1"/>
      </w:tblPr>
      <w:tblGrid>
        <w:gridCol w:w="1075"/>
        <w:gridCol w:w="1890"/>
        <w:gridCol w:w="1890"/>
        <w:gridCol w:w="1980"/>
        <w:gridCol w:w="2515"/>
      </w:tblGrid>
      <w:tr w:rsidR="00160771" w:rsidRPr="008E3B5A" w14:paraId="0119D74B" w14:textId="77777777" w:rsidTr="00077172">
        <w:tc>
          <w:tcPr>
            <w:tcW w:w="1075" w:type="dxa"/>
          </w:tcPr>
          <w:p w14:paraId="00C84137" w14:textId="77777777" w:rsidR="00160771" w:rsidRPr="008E3B5A" w:rsidRDefault="00160771" w:rsidP="00077172">
            <w:r w:rsidRPr="008E3B5A">
              <w:t>9:00</w:t>
            </w:r>
            <w:r>
              <w:t xml:space="preserve"> AM </w:t>
            </w:r>
            <w:r w:rsidRPr="008E3B5A">
              <w:t>-9:30</w:t>
            </w:r>
            <w:r>
              <w:t xml:space="preserve"> AM</w:t>
            </w:r>
          </w:p>
        </w:tc>
        <w:tc>
          <w:tcPr>
            <w:tcW w:w="8275" w:type="dxa"/>
            <w:gridSpan w:val="4"/>
          </w:tcPr>
          <w:p w14:paraId="1D7A8A56" w14:textId="77777777" w:rsidR="00160771" w:rsidRPr="008E3B5A" w:rsidRDefault="00160771" w:rsidP="00077172">
            <w:pPr>
              <w:jc w:val="center"/>
              <w:rPr>
                <w:b/>
                <w:bCs/>
              </w:rPr>
            </w:pPr>
            <w:r w:rsidRPr="008E3B5A">
              <w:rPr>
                <w:b/>
                <w:bCs/>
              </w:rPr>
              <w:t>Welcome &amp; Raffle</w:t>
            </w:r>
          </w:p>
        </w:tc>
      </w:tr>
      <w:tr w:rsidR="00160771" w:rsidRPr="008E3B5A" w14:paraId="1C6B0FFA" w14:textId="77777777" w:rsidTr="00077172">
        <w:tc>
          <w:tcPr>
            <w:tcW w:w="1075" w:type="dxa"/>
          </w:tcPr>
          <w:p w14:paraId="57651340" w14:textId="77777777" w:rsidR="00160771" w:rsidRPr="008E3B5A" w:rsidRDefault="00160771" w:rsidP="00077172"/>
        </w:tc>
        <w:tc>
          <w:tcPr>
            <w:tcW w:w="1890" w:type="dxa"/>
            <w:shd w:val="clear" w:color="auto" w:fill="FFE599" w:themeFill="accent4" w:themeFillTint="66"/>
          </w:tcPr>
          <w:p w14:paraId="5BA06CE2" w14:textId="77777777" w:rsidR="00160771" w:rsidRPr="008E3B5A" w:rsidRDefault="00160771" w:rsidP="00077172">
            <w:pPr>
              <w:jc w:val="center"/>
            </w:pPr>
            <w:r w:rsidRPr="008E3B5A">
              <w:rPr>
                <w:b/>
                <w:bCs/>
              </w:rPr>
              <w:t>Behavior Strategies</w:t>
            </w:r>
          </w:p>
        </w:tc>
        <w:tc>
          <w:tcPr>
            <w:tcW w:w="1890" w:type="dxa"/>
            <w:shd w:val="clear" w:color="auto" w:fill="DEEAF6" w:themeFill="accent5" w:themeFillTint="33"/>
          </w:tcPr>
          <w:p w14:paraId="347DF3A4" w14:textId="77777777" w:rsidR="00160771" w:rsidRPr="008E3B5A" w:rsidRDefault="00160771" w:rsidP="00077172">
            <w:pPr>
              <w:jc w:val="center"/>
              <w:rPr>
                <w:b/>
                <w:bCs/>
              </w:rPr>
            </w:pPr>
            <w:r w:rsidRPr="008E3B5A">
              <w:rPr>
                <w:b/>
                <w:bCs/>
              </w:rPr>
              <w:t>Classroom Practices</w:t>
            </w:r>
          </w:p>
        </w:tc>
        <w:tc>
          <w:tcPr>
            <w:tcW w:w="1980" w:type="dxa"/>
            <w:shd w:val="clear" w:color="auto" w:fill="C5E0B3" w:themeFill="accent6" w:themeFillTint="66"/>
          </w:tcPr>
          <w:p w14:paraId="5EF8B6BD" w14:textId="77777777" w:rsidR="00160771" w:rsidRPr="008E3B5A" w:rsidRDefault="00160771" w:rsidP="00077172">
            <w:pPr>
              <w:jc w:val="center"/>
              <w:rPr>
                <w:b/>
                <w:bCs/>
              </w:rPr>
            </w:pPr>
            <w:r w:rsidRPr="008E3B5A">
              <w:rPr>
                <w:b/>
                <w:bCs/>
              </w:rPr>
              <w:t>Current Issues</w:t>
            </w:r>
          </w:p>
        </w:tc>
        <w:tc>
          <w:tcPr>
            <w:tcW w:w="2515" w:type="dxa"/>
            <w:shd w:val="clear" w:color="auto" w:fill="B4C6E7" w:themeFill="accent1" w:themeFillTint="66"/>
          </w:tcPr>
          <w:p w14:paraId="11A90680" w14:textId="0053C212" w:rsidR="00160771" w:rsidRPr="008E3B5A" w:rsidRDefault="00160771" w:rsidP="00562399">
            <w:pPr>
              <w:jc w:val="center"/>
              <w:rPr>
                <w:b/>
                <w:bCs/>
              </w:rPr>
            </w:pPr>
            <w:r w:rsidRPr="008E3B5A">
              <w:rPr>
                <w:b/>
                <w:bCs/>
              </w:rPr>
              <w:t>Strategies and</w:t>
            </w:r>
            <w:r w:rsidR="00562399">
              <w:rPr>
                <w:b/>
                <w:bCs/>
              </w:rPr>
              <w:t xml:space="preserve"> </w:t>
            </w:r>
            <w:r w:rsidRPr="008E3B5A">
              <w:rPr>
                <w:b/>
                <w:bCs/>
              </w:rPr>
              <w:t>Support</w:t>
            </w:r>
          </w:p>
        </w:tc>
      </w:tr>
      <w:tr w:rsidR="00160771" w:rsidRPr="008E3B5A" w14:paraId="74279787" w14:textId="77777777" w:rsidTr="00077172">
        <w:tc>
          <w:tcPr>
            <w:tcW w:w="1075" w:type="dxa"/>
          </w:tcPr>
          <w:p w14:paraId="5250BB7E" w14:textId="77777777" w:rsidR="00160771" w:rsidRPr="008E3B5A" w:rsidRDefault="00160771" w:rsidP="00077172">
            <w:r w:rsidRPr="008E3B5A">
              <w:t>9:30</w:t>
            </w:r>
            <w:r>
              <w:t xml:space="preserve"> AM </w:t>
            </w:r>
            <w:r w:rsidRPr="008E3B5A">
              <w:t>-10:30</w:t>
            </w:r>
            <w:r>
              <w:t xml:space="preserve"> AM</w:t>
            </w:r>
          </w:p>
        </w:tc>
        <w:tc>
          <w:tcPr>
            <w:tcW w:w="1890" w:type="dxa"/>
            <w:shd w:val="clear" w:color="auto" w:fill="FFE599" w:themeFill="accent4" w:themeFillTint="66"/>
          </w:tcPr>
          <w:p w14:paraId="7E35AA29" w14:textId="2A601AB6" w:rsidR="00160771" w:rsidRPr="008E3B5A" w:rsidRDefault="00160771" w:rsidP="00077172">
            <w:r w:rsidRPr="008E3B5A">
              <w:t xml:space="preserve">Kindness in </w:t>
            </w:r>
            <w:r w:rsidR="00562399">
              <w:t>“</w:t>
            </w:r>
            <w:proofErr w:type="spellStart"/>
            <w:r w:rsidRPr="008E3B5A">
              <w:t>Krisis</w:t>
            </w:r>
            <w:proofErr w:type="spellEnd"/>
            <w:r w:rsidR="00562399">
              <w:t>”</w:t>
            </w:r>
            <w:r w:rsidRPr="008E3B5A">
              <w:t>: If What You’re Doing Isn’t Working, S.T.O.P.</w:t>
            </w:r>
          </w:p>
        </w:tc>
        <w:tc>
          <w:tcPr>
            <w:tcW w:w="1890" w:type="dxa"/>
            <w:shd w:val="clear" w:color="auto" w:fill="DEEAF6" w:themeFill="accent5" w:themeFillTint="33"/>
          </w:tcPr>
          <w:p w14:paraId="6BCDDB7B" w14:textId="77777777" w:rsidR="00160771" w:rsidRPr="008E3B5A" w:rsidRDefault="00160771" w:rsidP="00077172">
            <w:r w:rsidRPr="008E3B5A">
              <w:t>Adapting Made Simple</w:t>
            </w:r>
          </w:p>
        </w:tc>
        <w:tc>
          <w:tcPr>
            <w:tcW w:w="1980" w:type="dxa"/>
            <w:shd w:val="clear" w:color="auto" w:fill="C5E0B3" w:themeFill="accent6" w:themeFillTint="66"/>
          </w:tcPr>
          <w:p w14:paraId="5369EFCC" w14:textId="415F2FB2" w:rsidR="00160771" w:rsidRPr="008E3B5A" w:rsidRDefault="00160771" w:rsidP="00077172">
            <w:r w:rsidRPr="008E3B5A">
              <w:t xml:space="preserve">When Field Teaching Placements </w:t>
            </w:r>
            <w:r w:rsidR="003E5381">
              <w:t>A</w:t>
            </w:r>
            <w:r w:rsidRPr="008E3B5A">
              <w:t>re Disrupted by a Pandemic</w:t>
            </w:r>
          </w:p>
        </w:tc>
        <w:tc>
          <w:tcPr>
            <w:tcW w:w="2515" w:type="dxa"/>
            <w:shd w:val="clear" w:color="auto" w:fill="B4C6E7" w:themeFill="accent1" w:themeFillTint="66"/>
          </w:tcPr>
          <w:p w14:paraId="22215787" w14:textId="77777777" w:rsidR="00160771" w:rsidRPr="008E3B5A" w:rsidRDefault="00160771" w:rsidP="00077172">
            <w:r w:rsidRPr="008E3B5A">
              <w:t>Could it Be Autism? Looking for the Early Signs of Autism</w:t>
            </w:r>
          </w:p>
        </w:tc>
      </w:tr>
      <w:tr w:rsidR="00160771" w:rsidRPr="008E3B5A" w14:paraId="47C90569" w14:textId="77777777" w:rsidTr="00077172">
        <w:tc>
          <w:tcPr>
            <w:tcW w:w="1075" w:type="dxa"/>
          </w:tcPr>
          <w:p w14:paraId="2DED0CCE" w14:textId="77777777" w:rsidR="00160771" w:rsidRPr="008E3B5A" w:rsidRDefault="00160771" w:rsidP="00077172">
            <w:r w:rsidRPr="008E3B5A">
              <w:t>10:30</w:t>
            </w:r>
            <w:r>
              <w:t xml:space="preserve"> AM</w:t>
            </w:r>
            <w:r w:rsidRPr="008E3B5A">
              <w:t>-11:30</w:t>
            </w:r>
            <w:r>
              <w:t xml:space="preserve"> AM</w:t>
            </w:r>
          </w:p>
        </w:tc>
        <w:tc>
          <w:tcPr>
            <w:tcW w:w="1890" w:type="dxa"/>
            <w:shd w:val="clear" w:color="auto" w:fill="FFE599" w:themeFill="accent4" w:themeFillTint="66"/>
          </w:tcPr>
          <w:p w14:paraId="7A1110ED" w14:textId="77777777" w:rsidR="00160771" w:rsidRPr="008E3B5A" w:rsidRDefault="00160771" w:rsidP="00077172">
            <w:r w:rsidRPr="008E3B5A">
              <w:t>An Increase in Student Aggression: Why and What We Need to Do</w:t>
            </w:r>
          </w:p>
        </w:tc>
        <w:tc>
          <w:tcPr>
            <w:tcW w:w="1890" w:type="dxa"/>
            <w:shd w:val="clear" w:color="auto" w:fill="DEEAF6" w:themeFill="accent5" w:themeFillTint="33"/>
          </w:tcPr>
          <w:p w14:paraId="7BC348FC" w14:textId="77777777" w:rsidR="00160771" w:rsidRPr="008E3B5A" w:rsidRDefault="00160771" w:rsidP="00077172">
            <w:r w:rsidRPr="008E3B5A">
              <w:t>Reaching All Learners: Lesson Planning UDL Style</w:t>
            </w:r>
          </w:p>
        </w:tc>
        <w:tc>
          <w:tcPr>
            <w:tcW w:w="1980" w:type="dxa"/>
            <w:shd w:val="clear" w:color="auto" w:fill="C5E0B3" w:themeFill="accent6" w:themeFillTint="66"/>
          </w:tcPr>
          <w:p w14:paraId="0DD3D32D" w14:textId="77777777" w:rsidR="00160771" w:rsidRPr="008E3B5A" w:rsidRDefault="00160771" w:rsidP="00077172">
            <w:r w:rsidRPr="008E3B5A">
              <w:t>Legal Issues for Students with Special Needs After the Pandemic</w:t>
            </w:r>
          </w:p>
        </w:tc>
        <w:tc>
          <w:tcPr>
            <w:tcW w:w="2515" w:type="dxa"/>
            <w:shd w:val="clear" w:color="auto" w:fill="B4C6E7" w:themeFill="accent1" w:themeFillTint="66"/>
          </w:tcPr>
          <w:p w14:paraId="125920EB" w14:textId="40C8CD16" w:rsidR="00160771" w:rsidRPr="008E3B5A" w:rsidRDefault="00160771" w:rsidP="00077172">
            <w:r w:rsidRPr="008E3B5A">
              <w:t>10</w:t>
            </w:r>
            <w:r w:rsidR="00942EE0">
              <w:t>-</w:t>
            </w:r>
            <w:r w:rsidRPr="008E3B5A">
              <w:t>Minute</w:t>
            </w:r>
            <w:r w:rsidR="00942EE0">
              <w:t>-</w:t>
            </w:r>
            <w:r w:rsidRPr="008E3B5A">
              <w:t>Take</w:t>
            </w:r>
            <w:r w:rsidR="00942EE0">
              <w:t>-</w:t>
            </w:r>
            <w:r w:rsidRPr="008E3B5A">
              <w:t>Aways:</w:t>
            </w:r>
          </w:p>
          <w:p w14:paraId="00509A5C" w14:textId="77777777" w:rsidR="00160771" w:rsidRPr="008E3B5A" w:rsidRDefault="00160771" w:rsidP="00160771">
            <w:pPr>
              <w:pStyle w:val="ListParagraph"/>
              <w:numPr>
                <w:ilvl w:val="0"/>
                <w:numId w:val="1"/>
              </w:numPr>
              <w:spacing w:after="0" w:line="240" w:lineRule="auto"/>
            </w:pPr>
            <w:r w:rsidRPr="008E3B5A">
              <w:t>Project Based Learning</w:t>
            </w:r>
          </w:p>
          <w:p w14:paraId="2F3E7DBC" w14:textId="77777777" w:rsidR="00160771" w:rsidRPr="008E3B5A" w:rsidRDefault="00160771" w:rsidP="00160771">
            <w:pPr>
              <w:pStyle w:val="ListParagraph"/>
              <w:numPr>
                <w:ilvl w:val="0"/>
                <w:numId w:val="1"/>
              </w:numPr>
              <w:spacing w:after="0" w:line="240" w:lineRule="auto"/>
            </w:pPr>
            <w:r w:rsidRPr="008E3B5A">
              <w:t>Preventing Reincarceration Among Youth with Disabilities</w:t>
            </w:r>
          </w:p>
          <w:p w14:paraId="0B6A65A0" w14:textId="77777777" w:rsidR="00160771" w:rsidRPr="008E3B5A" w:rsidRDefault="00160771" w:rsidP="00160771">
            <w:pPr>
              <w:pStyle w:val="ListParagraph"/>
              <w:numPr>
                <w:ilvl w:val="0"/>
                <w:numId w:val="1"/>
              </w:numPr>
              <w:spacing w:after="0" w:line="240" w:lineRule="auto"/>
            </w:pPr>
            <w:r w:rsidRPr="008E3B5A">
              <w:t>Using Virtual Manipulatives for Supporting Mathematics</w:t>
            </w:r>
          </w:p>
          <w:p w14:paraId="0BC96233" w14:textId="77777777" w:rsidR="00160771" w:rsidRPr="008E3B5A" w:rsidRDefault="00160771" w:rsidP="00160771">
            <w:pPr>
              <w:pStyle w:val="ListParagraph"/>
              <w:numPr>
                <w:ilvl w:val="0"/>
                <w:numId w:val="1"/>
              </w:numPr>
              <w:spacing w:after="0" w:line="240" w:lineRule="auto"/>
            </w:pPr>
            <w:r w:rsidRPr="008E3B5A">
              <w:t>Implementation of IEP programs: Instruction and Supports for Early Literacy</w:t>
            </w:r>
          </w:p>
        </w:tc>
      </w:tr>
      <w:tr w:rsidR="00160771" w:rsidRPr="008E3B5A" w14:paraId="1332E224" w14:textId="77777777" w:rsidTr="00077172">
        <w:tc>
          <w:tcPr>
            <w:tcW w:w="1075" w:type="dxa"/>
          </w:tcPr>
          <w:p w14:paraId="05E1608B" w14:textId="04FD1AC4" w:rsidR="00160771" w:rsidRPr="008E3B5A" w:rsidRDefault="00160771" w:rsidP="00077172">
            <w:r w:rsidRPr="008E3B5A">
              <w:t>11:30</w:t>
            </w:r>
            <w:r w:rsidR="00562399">
              <w:t xml:space="preserve"> AM-noon </w:t>
            </w:r>
          </w:p>
        </w:tc>
        <w:tc>
          <w:tcPr>
            <w:tcW w:w="8275" w:type="dxa"/>
            <w:gridSpan w:val="4"/>
            <w:tcBorders>
              <w:bottom w:val="single" w:sz="4" w:space="0" w:color="auto"/>
            </w:tcBorders>
          </w:tcPr>
          <w:p w14:paraId="32416E58" w14:textId="77777777" w:rsidR="00160771" w:rsidRPr="008E3B5A" w:rsidRDefault="00160771" w:rsidP="00077172">
            <w:pPr>
              <w:jc w:val="center"/>
              <w:rPr>
                <w:b/>
                <w:bCs/>
              </w:rPr>
            </w:pPr>
            <w:r w:rsidRPr="008E3B5A">
              <w:rPr>
                <w:b/>
                <w:bCs/>
              </w:rPr>
              <w:t>Raffle</w:t>
            </w:r>
          </w:p>
        </w:tc>
      </w:tr>
      <w:tr w:rsidR="00160771" w:rsidRPr="008E3B5A" w14:paraId="5A764992" w14:textId="77777777" w:rsidTr="00077172">
        <w:tc>
          <w:tcPr>
            <w:tcW w:w="1075" w:type="dxa"/>
          </w:tcPr>
          <w:p w14:paraId="221A2D16" w14:textId="116DCE0E" w:rsidR="00160771" w:rsidRPr="008E3B5A" w:rsidRDefault="00562399" w:rsidP="00077172">
            <w:r>
              <w:t xml:space="preserve">Noon- </w:t>
            </w:r>
            <w:r w:rsidR="00160771" w:rsidRPr="008E3B5A">
              <w:t>1:00</w:t>
            </w:r>
            <w:r>
              <w:t xml:space="preserve"> PM</w:t>
            </w:r>
          </w:p>
        </w:tc>
        <w:tc>
          <w:tcPr>
            <w:tcW w:w="8275" w:type="dxa"/>
            <w:gridSpan w:val="4"/>
            <w:shd w:val="clear" w:color="auto" w:fill="FDF55F"/>
          </w:tcPr>
          <w:p w14:paraId="61406CB2" w14:textId="2CE13C7A" w:rsidR="00160771" w:rsidRPr="008E3B5A" w:rsidRDefault="00160771" w:rsidP="00077172">
            <w:pPr>
              <w:jc w:val="center"/>
              <w:rPr>
                <w:b/>
                <w:bCs/>
              </w:rPr>
            </w:pPr>
            <w:r w:rsidRPr="00942EE0">
              <w:rPr>
                <w:b/>
                <w:bCs/>
                <w:i/>
                <w:iCs/>
              </w:rPr>
              <w:t>Yes, I Can</w:t>
            </w:r>
            <w:r w:rsidR="00942EE0">
              <w:rPr>
                <w:b/>
                <w:bCs/>
              </w:rPr>
              <w:t>!</w:t>
            </w:r>
            <w:r w:rsidRPr="008E3B5A">
              <w:rPr>
                <w:b/>
                <w:bCs/>
              </w:rPr>
              <w:t xml:space="preserve"> Awards </w:t>
            </w:r>
          </w:p>
          <w:p w14:paraId="7F96E258" w14:textId="6E86597F" w:rsidR="00160771" w:rsidRPr="008E3B5A" w:rsidRDefault="00942EE0" w:rsidP="00077172">
            <w:pPr>
              <w:jc w:val="center"/>
              <w:rPr>
                <w:b/>
                <w:bCs/>
              </w:rPr>
            </w:pPr>
            <w:r>
              <w:rPr>
                <w:b/>
                <w:bCs/>
              </w:rPr>
              <w:t xml:space="preserve">Virtual </w:t>
            </w:r>
            <w:r w:rsidR="00160771" w:rsidRPr="008E3B5A">
              <w:rPr>
                <w:b/>
                <w:bCs/>
              </w:rPr>
              <w:t>Lunch</w:t>
            </w:r>
          </w:p>
        </w:tc>
      </w:tr>
      <w:tr w:rsidR="00160771" w:rsidRPr="008E3B5A" w14:paraId="1486B21B" w14:textId="77777777" w:rsidTr="00077172">
        <w:tc>
          <w:tcPr>
            <w:tcW w:w="1075" w:type="dxa"/>
          </w:tcPr>
          <w:p w14:paraId="06F14CC5" w14:textId="2D40CC2B" w:rsidR="00160771" w:rsidRPr="008E3B5A" w:rsidRDefault="00160771" w:rsidP="00077172">
            <w:r w:rsidRPr="008E3B5A">
              <w:t>1:00</w:t>
            </w:r>
            <w:r w:rsidR="00562399">
              <w:t xml:space="preserve"> PM</w:t>
            </w:r>
            <w:r w:rsidRPr="008E3B5A">
              <w:t>-2:00</w:t>
            </w:r>
            <w:r w:rsidR="00562399">
              <w:t xml:space="preserve"> PM</w:t>
            </w:r>
          </w:p>
        </w:tc>
        <w:tc>
          <w:tcPr>
            <w:tcW w:w="1890" w:type="dxa"/>
            <w:shd w:val="clear" w:color="auto" w:fill="FFE599" w:themeFill="accent4" w:themeFillTint="66"/>
          </w:tcPr>
          <w:p w14:paraId="721AD62A" w14:textId="77777777" w:rsidR="00160771" w:rsidRPr="008E3B5A" w:rsidRDefault="00160771" w:rsidP="00077172">
            <w:r w:rsidRPr="008E3B5A">
              <w:t>Anxiety in Children Before and After the Pandemic</w:t>
            </w:r>
          </w:p>
        </w:tc>
        <w:tc>
          <w:tcPr>
            <w:tcW w:w="1890" w:type="dxa"/>
            <w:shd w:val="clear" w:color="auto" w:fill="D5DCE4" w:themeFill="text2" w:themeFillTint="33"/>
          </w:tcPr>
          <w:p w14:paraId="0A96F6BB" w14:textId="139995BD" w:rsidR="00160771" w:rsidRPr="008E3B5A" w:rsidRDefault="00160771" w:rsidP="00077172">
            <w:r w:rsidRPr="008E3B5A">
              <w:t xml:space="preserve">Coaching in Special Education: Supports, </w:t>
            </w:r>
            <w:r w:rsidR="00942EE0">
              <w:t>S</w:t>
            </w:r>
            <w:r w:rsidRPr="008E3B5A">
              <w:t>trategies and Successes</w:t>
            </w:r>
          </w:p>
        </w:tc>
        <w:tc>
          <w:tcPr>
            <w:tcW w:w="1980" w:type="dxa"/>
            <w:shd w:val="clear" w:color="auto" w:fill="C5E0B3" w:themeFill="accent6" w:themeFillTint="66"/>
          </w:tcPr>
          <w:p w14:paraId="5C8425F2" w14:textId="77777777" w:rsidR="00160771" w:rsidRPr="008E3B5A" w:rsidRDefault="00160771" w:rsidP="00077172">
            <w:r w:rsidRPr="008E3B5A">
              <w:t xml:space="preserve">Legislative Update </w:t>
            </w:r>
            <w:r w:rsidRPr="008E3B5A">
              <w:rPr>
                <w:shd w:val="clear" w:color="auto" w:fill="C5E0B3" w:themeFill="accent6" w:themeFillTint="66"/>
              </w:rPr>
              <w:t>and Its Implication for You</w:t>
            </w:r>
          </w:p>
        </w:tc>
        <w:tc>
          <w:tcPr>
            <w:tcW w:w="2515" w:type="dxa"/>
            <w:shd w:val="clear" w:color="auto" w:fill="B4C6E7" w:themeFill="accent1" w:themeFillTint="66"/>
          </w:tcPr>
          <w:p w14:paraId="54B08FBA" w14:textId="77777777" w:rsidR="00160771" w:rsidRPr="008E3B5A" w:rsidRDefault="00160771" w:rsidP="00077172">
            <w:r>
              <w:t>Unlocking Classroom Success</w:t>
            </w:r>
          </w:p>
        </w:tc>
      </w:tr>
      <w:tr w:rsidR="00160771" w:rsidRPr="008E3B5A" w14:paraId="74B3710F" w14:textId="77777777" w:rsidTr="00077172">
        <w:tc>
          <w:tcPr>
            <w:tcW w:w="1075" w:type="dxa"/>
          </w:tcPr>
          <w:p w14:paraId="0E6B7FFE" w14:textId="68BBFD4C" w:rsidR="00160771" w:rsidRPr="008E3B5A" w:rsidRDefault="00160771" w:rsidP="00077172">
            <w:r w:rsidRPr="008E3B5A">
              <w:t>2:00</w:t>
            </w:r>
            <w:r w:rsidR="00562399">
              <w:t xml:space="preserve"> PM</w:t>
            </w:r>
            <w:r w:rsidRPr="008E3B5A">
              <w:t>- 3:00</w:t>
            </w:r>
            <w:r w:rsidR="00562399">
              <w:t xml:space="preserve"> PM</w:t>
            </w:r>
          </w:p>
        </w:tc>
        <w:tc>
          <w:tcPr>
            <w:tcW w:w="8275" w:type="dxa"/>
            <w:gridSpan w:val="4"/>
          </w:tcPr>
          <w:p w14:paraId="4D19E001" w14:textId="77777777" w:rsidR="00160771" w:rsidRPr="008E3B5A" w:rsidRDefault="00160771" w:rsidP="00077172">
            <w:pPr>
              <w:rPr>
                <w:b/>
                <w:bCs/>
              </w:rPr>
            </w:pPr>
            <w:r w:rsidRPr="008E3B5A">
              <w:rPr>
                <w:b/>
                <w:bCs/>
              </w:rPr>
              <w:t>ICEC Executive Board Meeting</w:t>
            </w:r>
          </w:p>
        </w:tc>
      </w:tr>
      <w:tr w:rsidR="00160771" w:rsidRPr="008E3B5A" w14:paraId="61C81A1B" w14:textId="77777777" w:rsidTr="00077172">
        <w:tc>
          <w:tcPr>
            <w:tcW w:w="1075" w:type="dxa"/>
          </w:tcPr>
          <w:p w14:paraId="23053F77" w14:textId="250ACF30" w:rsidR="00160771" w:rsidRPr="008E3B5A" w:rsidRDefault="00160771" w:rsidP="00077172">
            <w:r w:rsidRPr="008E3B5A">
              <w:t>3:00</w:t>
            </w:r>
            <w:r w:rsidR="00562399">
              <w:t xml:space="preserve"> PM</w:t>
            </w:r>
            <w:r w:rsidRPr="008E3B5A">
              <w:t>-4:00</w:t>
            </w:r>
            <w:r w:rsidR="00562399">
              <w:t xml:space="preserve"> PM</w:t>
            </w:r>
          </w:p>
        </w:tc>
        <w:tc>
          <w:tcPr>
            <w:tcW w:w="8275" w:type="dxa"/>
            <w:gridSpan w:val="4"/>
          </w:tcPr>
          <w:p w14:paraId="1B608B2E" w14:textId="77777777" w:rsidR="00160771" w:rsidRPr="008E3B5A" w:rsidRDefault="00160771" w:rsidP="00077172">
            <w:pPr>
              <w:rPr>
                <w:b/>
                <w:bCs/>
              </w:rPr>
            </w:pPr>
            <w:r w:rsidRPr="008E3B5A">
              <w:rPr>
                <w:b/>
                <w:bCs/>
              </w:rPr>
              <w:t>ICEC Delegate Assembly</w:t>
            </w:r>
          </w:p>
        </w:tc>
      </w:tr>
      <w:tr w:rsidR="00160771" w:rsidRPr="008E3B5A" w14:paraId="6E636771" w14:textId="77777777" w:rsidTr="00077172">
        <w:tc>
          <w:tcPr>
            <w:tcW w:w="1075" w:type="dxa"/>
          </w:tcPr>
          <w:p w14:paraId="549E7911" w14:textId="14A56748" w:rsidR="00160771" w:rsidRPr="008E3B5A" w:rsidRDefault="00160771" w:rsidP="00077172">
            <w:r w:rsidRPr="008E3B5A">
              <w:t>4:00</w:t>
            </w:r>
            <w:r w:rsidR="00562399">
              <w:t xml:space="preserve"> PM</w:t>
            </w:r>
            <w:r w:rsidRPr="008E3B5A">
              <w:t>-5:00</w:t>
            </w:r>
            <w:r w:rsidR="00562399">
              <w:t xml:space="preserve"> PM</w:t>
            </w:r>
          </w:p>
        </w:tc>
        <w:tc>
          <w:tcPr>
            <w:tcW w:w="8275" w:type="dxa"/>
            <w:gridSpan w:val="4"/>
          </w:tcPr>
          <w:p w14:paraId="5E97534C" w14:textId="086BE7DA" w:rsidR="00160771" w:rsidRPr="008E3B5A" w:rsidRDefault="00160771" w:rsidP="00077172">
            <w:pPr>
              <w:rPr>
                <w:b/>
                <w:bCs/>
              </w:rPr>
            </w:pPr>
            <w:r w:rsidRPr="008E3B5A">
              <w:rPr>
                <w:b/>
                <w:bCs/>
              </w:rPr>
              <w:t xml:space="preserve">ICEC </w:t>
            </w:r>
            <w:r w:rsidR="00562399">
              <w:rPr>
                <w:b/>
                <w:bCs/>
              </w:rPr>
              <w:t xml:space="preserve">Executive </w:t>
            </w:r>
            <w:r w:rsidRPr="008E3B5A">
              <w:rPr>
                <w:b/>
                <w:bCs/>
              </w:rPr>
              <w:t>Board Meeting</w:t>
            </w:r>
          </w:p>
        </w:tc>
      </w:tr>
    </w:tbl>
    <w:p w14:paraId="0131284A" w14:textId="43ED9075" w:rsidR="00523274" w:rsidRPr="001A3FA1" w:rsidRDefault="00523274" w:rsidP="00523274">
      <w:pPr>
        <w:pStyle w:val="Title"/>
        <w:rPr>
          <w:rStyle w:val="normaltextrun"/>
          <w:b/>
          <w:bCs/>
        </w:rPr>
      </w:pPr>
      <w:r w:rsidRPr="001A3FA1">
        <w:rPr>
          <w:rStyle w:val="normaltextrun"/>
          <w:b/>
          <w:bCs/>
        </w:rPr>
        <w:t>Program Description</w:t>
      </w:r>
    </w:p>
    <w:p w14:paraId="55E346AB" w14:textId="77777777" w:rsidR="00523274" w:rsidRDefault="00523274" w:rsidP="00523274">
      <w:pPr>
        <w:pStyle w:val="Subtitle"/>
        <w:rPr>
          <w:rStyle w:val="normaltextrun"/>
          <w:rFonts w:cs="Segoe UI"/>
          <w:b/>
          <w:bCs/>
          <w:color w:val="000000"/>
          <w:sz w:val="28"/>
          <w:szCs w:val="28"/>
        </w:rPr>
      </w:pPr>
      <w:r w:rsidRPr="00B23B56">
        <w:rPr>
          <w:rStyle w:val="normaltextrun"/>
          <w:rFonts w:cs="Segoe UI"/>
          <w:b/>
          <w:bCs/>
          <w:color w:val="000000"/>
          <w:sz w:val="28"/>
          <w:szCs w:val="28"/>
        </w:rPr>
        <w:t>Thursday, November 4</w:t>
      </w:r>
      <w:r>
        <w:rPr>
          <w:rStyle w:val="normaltextrun"/>
          <w:rFonts w:cs="Segoe UI"/>
          <w:b/>
          <w:bCs/>
          <w:color w:val="000000"/>
          <w:sz w:val="28"/>
          <w:szCs w:val="28"/>
        </w:rPr>
        <w:t>, 2021</w:t>
      </w:r>
    </w:p>
    <w:p w14:paraId="0B1AF946" w14:textId="77777777" w:rsidR="00523274" w:rsidRPr="00824CB5" w:rsidRDefault="00523274" w:rsidP="00523274">
      <w:pPr>
        <w:pStyle w:val="Heading1"/>
        <w:rPr>
          <w:b/>
          <w:bCs/>
          <w:sz w:val="24"/>
          <w:szCs w:val="24"/>
        </w:rPr>
      </w:pPr>
      <w:r w:rsidRPr="00824CB5">
        <w:rPr>
          <w:b/>
          <w:bCs/>
          <w:sz w:val="24"/>
          <w:szCs w:val="24"/>
        </w:rPr>
        <w:t>4:00-4:30 PM</w:t>
      </w:r>
    </w:p>
    <w:p w14:paraId="24D9A7A1" w14:textId="77777777" w:rsidR="00523274" w:rsidRPr="001A3FA1" w:rsidRDefault="00523274" w:rsidP="00523274">
      <w:pPr>
        <w:rPr>
          <w:rStyle w:val="Emphasis"/>
          <w:rFonts w:ascii="Times New Roman" w:hAnsi="Times New Roman" w:cs="Times New Roman"/>
          <w:b/>
          <w:bCs/>
          <w:sz w:val="24"/>
          <w:szCs w:val="24"/>
        </w:rPr>
      </w:pPr>
      <w:r w:rsidRPr="001A3FA1">
        <w:rPr>
          <w:rStyle w:val="Emphasis"/>
          <w:rFonts w:ascii="Times New Roman" w:hAnsi="Times New Roman" w:cs="Times New Roman"/>
          <w:b/>
          <w:bCs/>
          <w:sz w:val="24"/>
          <w:szCs w:val="24"/>
        </w:rPr>
        <w:t>Welcome and Raffle</w:t>
      </w:r>
    </w:p>
    <w:p w14:paraId="4D00A3FA" w14:textId="77777777" w:rsidR="00523274" w:rsidRPr="0068411A" w:rsidRDefault="00523274" w:rsidP="00523274">
      <w:pPr>
        <w:pStyle w:val="Heading1"/>
        <w:rPr>
          <w:rStyle w:val="Strong"/>
          <w:sz w:val="24"/>
          <w:szCs w:val="24"/>
        </w:rPr>
      </w:pPr>
      <w:r w:rsidRPr="0068411A">
        <w:rPr>
          <w:rStyle w:val="Strong"/>
          <w:sz w:val="24"/>
          <w:szCs w:val="24"/>
        </w:rPr>
        <w:t>4:30-6:00 pm</w:t>
      </w:r>
    </w:p>
    <w:p w14:paraId="2C9F9B84" w14:textId="77777777" w:rsidR="00523274" w:rsidRDefault="00523274" w:rsidP="00523274">
      <w:pPr>
        <w:spacing w:before="0" w:after="0"/>
        <w:rPr>
          <w:rStyle w:val="Emphasis"/>
          <w:rFonts w:ascii="Times New Roman" w:hAnsi="Times New Roman" w:cs="Times New Roman"/>
          <w:sz w:val="24"/>
          <w:szCs w:val="24"/>
        </w:rPr>
      </w:pPr>
    </w:p>
    <w:p w14:paraId="021DEDCD" w14:textId="77777777" w:rsidR="00523274" w:rsidRPr="001A3FA1" w:rsidRDefault="00523274" w:rsidP="00523274">
      <w:pPr>
        <w:spacing w:before="0" w:after="0"/>
        <w:rPr>
          <w:rStyle w:val="Emphasis"/>
          <w:rFonts w:ascii="Times New Roman" w:hAnsi="Times New Roman" w:cs="Times New Roman"/>
          <w:b/>
          <w:bCs/>
          <w:sz w:val="24"/>
          <w:szCs w:val="24"/>
        </w:rPr>
      </w:pPr>
      <w:r w:rsidRPr="001A3FA1">
        <w:rPr>
          <w:rStyle w:val="Emphasis"/>
          <w:rFonts w:ascii="Times New Roman" w:hAnsi="Times New Roman" w:cs="Times New Roman"/>
          <w:b/>
          <w:bCs/>
          <w:sz w:val="24"/>
          <w:szCs w:val="24"/>
        </w:rPr>
        <w:t>Keynote Address: Spirit of Collegiality: The History of CEC and Special Education in Illinois</w:t>
      </w:r>
      <w:r>
        <w:rPr>
          <w:rStyle w:val="Emphasis"/>
          <w:rFonts w:ascii="Times New Roman" w:hAnsi="Times New Roman" w:cs="Times New Roman"/>
          <w:b/>
          <w:bCs/>
          <w:sz w:val="24"/>
          <w:szCs w:val="24"/>
        </w:rPr>
        <w:t>:</w:t>
      </w:r>
      <w:r w:rsidRPr="001A3FA1">
        <w:rPr>
          <w:rStyle w:val="Emphasis"/>
          <w:rFonts w:ascii="Times New Roman" w:hAnsi="Times New Roman" w:cs="Times New Roman"/>
          <w:b/>
          <w:bCs/>
          <w:sz w:val="24"/>
          <w:szCs w:val="24"/>
        </w:rPr>
        <w:t xml:space="preserve"> 100 years of celebration</w:t>
      </w:r>
    </w:p>
    <w:p w14:paraId="51387297" w14:textId="77777777" w:rsidR="00523274" w:rsidRPr="00824CB5" w:rsidRDefault="00523274" w:rsidP="00523274">
      <w:pPr>
        <w:spacing w:before="0" w:after="0"/>
        <w:rPr>
          <w:rStyle w:val="normaltextrun"/>
          <w:rFonts w:cs="Segoe UI"/>
          <w:i/>
          <w:iCs/>
          <w:color w:val="000000"/>
          <w:sz w:val="24"/>
          <w:szCs w:val="24"/>
        </w:rPr>
      </w:pPr>
      <w:r w:rsidRPr="00824CB5">
        <w:rPr>
          <w:rStyle w:val="normaltextrun"/>
          <w:rFonts w:cs="Segoe UI"/>
          <w:i/>
          <w:iCs/>
          <w:color w:val="000000"/>
          <w:sz w:val="24"/>
          <w:szCs w:val="24"/>
        </w:rPr>
        <w:t xml:space="preserve">E. Paula Crowley, Ph.D., President of Illinois Council for Exceptional Children, January 2021-December 2022 </w:t>
      </w:r>
    </w:p>
    <w:p w14:paraId="7D90EFA2" w14:textId="77777777" w:rsidR="00523274" w:rsidRPr="004B333C" w:rsidRDefault="00523274" w:rsidP="00523274">
      <w:pPr>
        <w:pStyle w:val="ListParagraph"/>
        <w:spacing w:before="0" w:after="0"/>
        <w:ind w:left="432"/>
        <w:rPr>
          <w:rFonts w:cs="Segoe UI"/>
        </w:rPr>
      </w:pPr>
      <w:r w:rsidRPr="00824CB5">
        <w:rPr>
          <w:rStyle w:val="normaltextrun"/>
          <w:rFonts w:cs="Segoe UI"/>
          <w:color w:val="000000"/>
          <w:sz w:val="24"/>
          <w:szCs w:val="24"/>
        </w:rPr>
        <w:t xml:space="preserve">Elizabeth Farrell founded the Council for Exceptional Children on August 10, 1922.  This year we celebrate the 100th Year Anniversary of the Council for Exceptional Children.  Today the contribution of Ms. Farrell’s life and legacy reaches far beyond the United States and back home into our local communities in Illinois.  Ms. Farrell dignified the lives of </w:t>
      </w:r>
      <w:r>
        <w:rPr>
          <w:rStyle w:val="normaltextrun"/>
          <w:rFonts w:cs="Segoe UI"/>
          <w:color w:val="000000"/>
          <w:sz w:val="24"/>
          <w:szCs w:val="24"/>
        </w:rPr>
        <w:t>students</w:t>
      </w:r>
      <w:r w:rsidRPr="00824CB5">
        <w:rPr>
          <w:rStyle w:val="normaltextrun"/>
          <w:rFonts w:cs="Segoe UI"/>
          <w:color w:val="000000"/>
          <w:sz w:val="24"/>
          <w:szCs w:val="24"/>
        </w:rPr>
        <w:t xml:space="preserve"> with unique learning and behavioral needs. We will explore the life and work of Elizabeth Farrell and of those who followed in her footsteps in Illinois.</w:t>
      </w:r>
    </w:p>
    <w:p w14:paraId="3C461675" w14:textId="77777777" w:rsidR="00523274" w:rsidRPr="004B333C" w:rsidRDefault="00523274" w:rsidP="00523274">
      <w:pPr>
        <w:pStyle w:val="paragraph"/>
        <w:spacing w:before="0" w:beforeAutospacing="0" w:after="0" w:afterAutospacing="0"/>
        <w:ind w:left="720" w:hanging="720"/>
        <w:textAlignment w:val="baseline"/>
        <w:rPr>
          <w:rStyle w:val="normaltextrun"/>
          <w:rFonts w:asciiTheme="minorHAnsi" w:hAnsiTheme="minorHAnsi" w:cs="Segoe UI"/>
          <w:b/>
          <w:bCs/>
          <w:color w:val="000000"/>
        </w:rPr>
      </w:pPr>
    </w:p>
    <w:p w14:paraId="67D8630A" w14:textId="77777777" w:rsidR="00523274" w:rsidRPr="0068411A" w:rsidRDefault="00523274" w:rsidP="00523274">
      <w:pPr>
        <w:pStyle w:val="Heading1"/>
        <w:rPr>
          <w:rStyle w:val="normaltextrun"/>
          <w:rFonts w:cs="Segoe UI"/>
          <w:b/>
          <w:bCs/>
          <w:sz w:val="24"/>
          <w:szCs w:val="24"/>
        </w:rPr>
      </w:pPr>
      <w:r w:rsidRPr="0068411A">
        <w:rPr>
          <w:rStyle w:val="normaltextrun"/>
          <w:rFonts w:cs="Segoe UI"/>
          <w:b/>
          <w:bCs/>
          <w:sz w:val="24"/>
          <w:szCs w:val="24"/>
        </w:rPr>
        <w:t>6:00-7:00 PM</w:t>
      </w:r>
    </w:p>
    <w:p w14:paraId="735C5CFB" w14:textId="7BAE3F8F" w:rsidR="00523274" w:rsidRDefault="00523274" w:rsidP="00523274">
      <w:pPr>
        <w:pStyle w:val="paragraph"/>
        <w:spacing w:before="120" w:beforeAutospacing="0" w:after="0" w:afterAutospacing="0"/>
        <w:ind w:left="720" w:hanging="720"/>
        <w:textAlignment w:val="baseline"/>
        <w:rPr>
          <w:rStyle w:val="Emphasis"/>
          <w:b/>
          <w:bCs/>
        </w:rPr>
      </w:pPr>
      <w:r w:rsidRPr="001A3FA1">
        <w:rPr>
          <w:rStyle w:val="Emphasis"/>
          <w:b/>
          <w:bCs/>
        </w:rPr>
        <w:t>Awards</w:t>
      </w:r>
    </w:p>
    <w:p w14:paraId="67EF24B1" w14:textId="77777777" w:rsidR="00523274" w:rsidRPr="0068411A" w:rsidRDefault="00523274" w:rsidP="00523274">
      <w:pPr>
        <w:pStyle w:val="Heading1"/>
        <w:rPr>
          <w:rStyle w:val="normaltextrun"/>
          <w:rFonts w:cs="Segoe UI"/>
          <w:b/>
          <w:bCs/>
          <w:sz w:val="24"/>
          <w:szCs w:val="24"/>
        </w:rPr>
      </w:pPr>
      <w:r w:rsidRPr="0068411A">
        <w:rPr>
          <w:rStyle w:val="normaltextrun"/>
          <w:rFonts w:cs="Segoe UI"/>
          <w:b/>
          <w:bCs/>
          <w:sz w:val="24"/>
          <w:szCs w:val="24"/>
        </w:rPr>
        <w:t>7:00-8:00 PM</w:t>
      </w:r>
    </w:p>
    <w:p w14:paraId="57E598FF" w14:textId="77777777"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 xml:space="preserve">Be at the Table! Chat about special education teacher education </w:t>
      </w:r>
    </w:p>
    <w:p w14:paraId="1E2B469B" w14:textId="77777777" w:rsidR="00523274" w:rsidRDefault="00523274" w:rsidP="00523274">
      <w:pPr>
        <w:pStyle w:val="Quote"/>
        <w:spacing w:before="0" w:after="0"/>
        <w:rPr>
          <w:rStyle w:val="normaltextrun"/>
          <w:rFonts w:cs="Segoe UI"/>
        </w:rPr>
      </w:pPr>
      <w:r>
        <w:rPr>
          <w:rStyle w:val="normaltextrun"/>
          <w:rFonts w:cs="Segoe UI"/>
        </w:rPr>
        <w:t>Illinois Teacher Education Division of CEC (ITED)</w:t>
      </w:r>
    </w:p>
    <w:p w14:paraId="7D406539" w14:textId="77777777" w:rsidR="00523274" w:rsidRPr="0068411A" w:rsidRDefault="00523274" w:rsidP="00523274">
      <w:pPr>
        <w:pStyle w:val="ListParagraph"/>
        <w:spacing w:before="0" w:after="0"/>
        <w:ind w:left="432"/>
        <w:rPr>
          <w:sz w:val="24"/>
          <w:szCs w:val="24"/>
        </w:rPr>
      </w:pPr>
      <w:r w:rsidRPr="0068411A">
        <w:rPr>
          <w:rStyle w:val="normaltextrun"/>
          <w:rFonts w:cs="Segoe UI"/>
          <w:sz w:val="24"/>
          <w:szCs w:val="24"/>
        </w:rPr>
        <w:t>Ma</w:t>
      </w:r>
      <w:r w:rsidRPr="0068411A">
        <w:rPr>
          <w:rStyle w:val="normaltextrun"/>
          <w:rFonts w:cs="Segoe UI"/>
          <w:color w:val="212121"/>
          <w:sz w:val="24"/>
          <w:szCs w:val="24"/>
        </w:rPr>
        <w:t>ke our voices and thoughts heard as we manage the challenges of learning to be a special educator and entering through many varied pathways.</w:t>
      </w:r>
    </w:p>
    <w:p w14:paraId="2377561B" w14:textId="77777777" w:rsidR="00673168" w:rsidRDefault="00673168" w:rsidP="00523274">
      <w:pPr>
        <w:pStyle w:val="paragraph"/>
        <w:spacing w:before="0" w:beforeAutospacing="0" w:after="0" w:afterAutospacing="0"/>
        <w:textAlignment w:val="baseline"/>
        <w:rPr>
          <w:rStyle w:val="Emphasis"/>
          <w:b/>
          <w:bCs/>
        </w:rPr>
      </w:pPr>
    </w:p>
    <w:p w14:paraId="5FBF20EA" w14:textId="324BDD58"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Everything You Wanted to Know but Were Afraid to Ask</w:t>
      </w:r>
    </w:p>
    <w:p w14:paraId="425E8813" w14:textId="77777777" w:rsidR="00523274" w:rsidRDefault="00523274" w:rsidP="00523274">
      <w:pPr>
        <w:pStyle w:val="Quote"/>
        <w:spacing w:before="0" w:after="0"/>
        <w:rPr>
          <w:rStyle w:val="normaltextrun"/>
          <w:rFonts w:cs="Segoe UI"/>
          <w:color w:val="000000"/>
        </w:rPr>
      </w:pPr>
      <w:r w:rsidRPr="004B333C">
        <w:rPr>
          <w:rStyle w:val="normaltextrun"/>
          <w:rFonts w:cs="Segoe UI"/>
          <w:color w:val="000000"/>
        </w:rPr>
        <w:t xml:space="preserve">Iris Kerbis Cantor </w:t>
      </w:r>
    </w:p>
    <w:p w14:paraId="3F971D4A" w14:textId="77777777" w:rsidR="00523274" w:rsidRPr="0068411A" w:rsidRDefault="00523274" w:rsidP="00523274">
      <w:pPr>
        <w:pStyle w:val="ListParagraph"/>
        <w:spacing w:before="0" w:after="0"/>
        <w:ind w:left="432"/>
        <w:rPr>
          <w:rFonts w:cs="Segoe UI"/>
          <w:sz w:val="24"/>
          <w:szCs w:val="24"/>
        </w:rPr>
      </w:pPr>
      <w:r w:rsidRPr="0068411A">
        <w:rPr>
          <w:sz w:val="24"/>
          <w:szCs w:val="24"/>
        </w:rPr>
        <w:t>ICEC Pioneers will provide a safe environment in which teachers can ask questions without fear of reprisal. All questions are welcome from class size to student issues or IEPs; from progress monitoring to grades; from being a teacher versus being a facilitator of learning; from working with paraeducators to workload; etc., etc., etc.</w:t>
      </w:r>
    </w:p>
    <w:p w14:paraId="234B784D" w14:textId="77777777" w:rsidR="00523274" w:rsidRPr="004B333C" w:rsidRDefault="00523274" w:rsidP="00523274">
      <w:pPr>
        <w:pStyle w:val="paragraph"/>
        <w:spacing w:before="0" w:beforeAutospacing="0" w:after="0" w:afterAutospacing="0"/>
        <w:ind w:left="720" w:hanging="720"/>
        <w:textAlignment w:val="baseline"/>
        <w:rPr>
          <w:rStyle w:val="normaltextrun"/>
          <w:rFonts w:asciiTheme="minorHAnsi" w:hAnsiTheme="minorHAnsi" w:cs="Segoe UI"/>
          <w:color w:val="000000"/>
        </w:rPr>
      </w:pPr>
    </w:p>
    <w:p w14:paraId="2152E257" w14:textId="77777777"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IDLD Reorganization Business Meeting</w:t>
      </w:r>
    </w:p>
    <w:p w14:paraId="03C1D836" w14:textId="77777777" w:rsidR="00523274" w:rsidRDefault="00523274" w:rsidP="00523274">
      <w:pPr>
        <w:pStyle w:val="Quote"/>
        <w:spacing w:before="0" w:after="0"/>
        <w:rPr>
          <w:rStyle w:val="normaltextrun"/>
          <w:rFonts w:cs="Segoe UI"/>
          <w:color w:val="000000"/>
        </w:rPr>
      </w:pPr>
      <w:r w:rsidRPr="00523274">
        <w:rPr>
          <w:rStyle w:val="normaltextrun"/>
          <w:rFonts w:cs="Segoe UI"/>
          <w:color w:val="000000"/>
        </w:rPr>
        <w:t>Joyce Meyer</w:t>
      </w:r>
    </w:p>
    <w:p w14:paraId="3E90305C" w14:textId="77777777" w:rsidR="00523274" w:rsidRPr="00E5271B" w:rsidRDefault="00523274" w:rsidP="00523274">
      <w:pPr>
        <w:pStyle w:val="ListParagraph"/>
        <w:spacing w:before="0" w:after="0"/>
        <w:ind w:left="432"/>
        <w:rPr>
          <w:sz w:val="24"/>
          <w:szCs w:val="24"/>
        </w:rPr>
        <w:sectPr w:rsidR="00523274" w:rsidRPr="00E5271B" w:rsidSect="00C05E4D">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pgNumType w:start="0"/>
          <w:cols w:space="720"/>
          <w:titlePg/>
          <w:docGrid w:linePitch="360"/>
        </w:sectPr>
      </w:pPr>
      <w:r w:rsidRPr="00E5271B">
        <w:rPr>
          <w:sz w:val="24"/>
          <w:szCs w:val="24"/>
        </w:rPr>
        <w:t xml:space="preserve">Join us as we come together to discuss how to best meet the needs of our students with LD across the state of Illinois. This is a great chance to connect with other professionals who work with students with LD and strategies how to leverage our resources through the IDLD special interest group. </w:t>
      </w:r>
    </w:p>
    <w:p w14:paraId="3C9C21B9" w14:textId="77777777" w:rsidR="00523274" w:rsidRDefault="00523274" w:rsidP="00523274">
      <w:pPr>
        <w:pStyle w:val="paragraph"/>
        <w:spacing w:before="0" w:beforeAutospacing="0" w:after="0" w:afterAutospacing="0"/>
        <w:textAlignment w:val="baseline"/>
        <w:rPr>
          <w:rStyle w:val="normaltextrun"/>
          <w:rFonts w:asciiTheme="minorHAnsi" w:hAnsiTheme="minorHAnsi" w:cs="Segoe UI"/>
          <w:color w:val="000000"/>
        </w:rPr>
        <w:sectPr w:rsidR="00523274" w:rsidSect="00C05E4D">
          <w:type w:val="continuous"/>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pgNumType w:start="0"/>
          <w:cols w:space="720"/>
          <w:titlePg/>
          <w:docGrid w:linePitch="360"/>
        </w:sectPr>
      </w:pPr>
    </w:p>
    <w:p w14:paraId="4CC68A0D" w14:textId="77777777"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A REVIEW OF EVIDENCED BASED BEHAVIOR MANAGEMENT STRATEGIES FOR STUDENTS WITH OR AT-RISK FOR EBD</w:t>
      </w:r>
    </w:p>
    <w:p w14:paraId="77AAF860" w14:textId="77777777" w:rsidR="00523274" w:rsidRDefault="00523274" w:rsidP="00523274">
      <w:pPr>
        <w:pStyle w:val="Quote"/>
        <w:spacing w:before="0" w:after="0"/>
        <w:rPr>
          <w:rStyle w:val="normaltextrun"/>
          <w:rFonts w:cs="Segoe UI"/>
          <w:color w:val="000000"/>
        </w:rPr>
      </w:pPr>
      <w:r w:rsidRPr="004B333C">
        <w:rPr>
          <w:rStyle w:val="normaltextrun"/>
          <w:rFonts w:cs="Segoe UI"/>
          <w:color w:val="000000"/>
        </w:rPr>
        <w:t>Dr. Skip Kumm</w:t>
      </w:r>
    </w:p>
    <w:p w14:paraId="75076B0A" w14:textId="77777777" w:rsidR="00523274" w:rsidRDefault="00523274" w:rsidP="00523274">
      <w:pPr>
        <w:pStyle w:val="ListParagraph"/>
        <w:spacing w:before="0" w:after="0"/>
        <w:ind w:left="432"/>
        <w:rPr>
          <w:sz w:val="24"/>
          <w:szCs w:val="24"/>
          <w:shd w:val="clear" w:color="auto" w:fill="FFFFFF"/>
        </w:rPr>
      </w:pPr>
      <w:r w:rsidRPr="00C6319C">
        <w:rPr>
          <w:sz w:val="24"/>
          <w:szCs w:val="24"/>
          <w:shd w:val="clear" w:color="auto" w:fill="FFFFFF"/>
        </w:rPr>
        <w:t>Evidence based practices (EBPs) are strategies shown through rigorous experimentation to be effective when implemented as designed by educators in the field. The purpose of this presentation is to summarize evidence-based practices for students with emotional and behavioral disorders that teachers can use in their classrooms. In total, this presentation will review eight interventions that were classified as EBPs for supporting students labeled with EBD in a meta-analytic literature review.</w:t>
      </w:r>
    </w:p>
    <w:p w14:paraId="38A25BB0" w14:textId="77777777" w:rsidR="00523274" w:rsidRPr="001A3FA1" w:rsidRDefault="00523274" w:rsidP="00523274">
      <w:pPr>
        <w:pStyle w:val="ListParagraph"/>
        <w:spacing w:before="0" w:after="0"/>
        <w:rPr>
          <w:b/>
          <w:bCs/>
          <w:sz w:val="24"/>
          <w:szCs w:val="24"/>
          <w:shd w:val="clear" w:color="auto" w:fill="FFFFFF"/>
        </w:rPr>
      </w:pPr>
    </w:p>
    <w:p w14:paraId="47A44EEC" w14:textId="77777777"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 xml:space="preserve">Effective Special Education Practices in the SPirit of Elizabeth Farrell </w:t>
      </w:r>
    </w:p>
    <w:p w14:paraId="0574815D" w14:textId="77777777" w:rsidR="00523274" w:rsidRDefault="00523274" w:rsidP="00523274">
      <w:pPr>
        <w:pStyle w:val="Quote"/>
        <w:spacing w:before="0" w:after="0"/>
        <w:rPr>
          <w:rStyle w:val="normaltextrun"/>
          <w:rFonts w:cs="Segoe UI"/>
          <w:color w:val="000000"/>
        </w:rPr>
      </w:pPr>
      <w:r w:rsidRPr="004B333C">
        <w:rPr>
          <w:rStyle w:val="normaltextrun"/>
          <w:rFonts w:cs="Segoe UI"/>
        </w:rPr>
        <w:t xml:space="preserve">Dr. </w:t>
      </w:r>
      <w:r>
        <w:rPr>
          <w:rStyle w:val="normaltextrun"/>
          <w:rFonts w:cs="Segoe UI"/>
        </w:rPr>
        <w:t xml:space="preserve">E. </w:t>
      </w:r>
      <w:r w:rsidRPr="004B333C">
        <w:rPr>
          <w:rStyle w:val="normaltextrun"/>
          <w:rFonts w:cs="Segoe UI"/>
          <w:color w:val="000000"/>
        </w:rPr>
        <w:t>Paula Crowley</w:t>
      </w:r>
    </w:p>
    <w:p w14:paraId="61938727" w14:textId="77777777" w:rsidR="00523274" w:rsidRDefault="00523274" w:rsidP="00523274">
      <w:pPr>
        <w:pStyle w:val="ListParagraph"/>
        <w:spacing w:before="0" w:after="0"/>
        <w:ind w:left="432"/>
        <w:rPr>
          <w:rStyle w:val="normaltextrun"/>
          <w:rFonts w:cs="Segoe UI"/>
          <w:color w:val="000000"/>
          <w:sz w:val="24"/>
          <w:szCs w:val="24"/>
        </w:rPr>
      </w:pPr>
      <w:r w:rsidRPr="00C6319C">
        <w:rPr>
          <w:rStyle w:val="normaltextrun"/>
          <w:rFonts w:cs="Segoe UI"/>
          <w:color w:val="000000"/>
          <w:sz w:val="24"/>
          <w:szCs w:val="24"/>
        </w:rPr>
        <w:t>The quest to meet the educational needs of children and adolescents with special needs is the centerpiece of Elizabeth Farrell’s legacy. Everything she did focused on meeting students’ unique</w:t>
      </w:r>
      <w:r w:rsidRPr="00C6319C">
        <w:rPr>
          <w:rStyle w:val="normaltextrun"/>
          <w:rFonts w:cs="Segoe UI"/>
          <w:sz w:val="24"/>
          <w:szCs w:val="24"/>
        </w:rPr>
        <w:t xml:space="preserve"> </w:t>
      </w:r>
      <w:r w:rsidRPr="00C6319C">
        <w:rPr>
          <w:rStyle w:val="normaltextrun"/>
          <w:rFonts w:cs="Segoe UI"/>
          <w:color w:val="000000"/>
          <w:sz w:val="24"/>
          <w:szCs w:val="24"/>
        </w:rPr>
        <w:t>educational needs. Collegiality was central to her work. She believed that our shared experiences would</w:t>
      </w:r>
      <w:r w:rsidRPr="00C6319C">
        <w:rPr>
          <w:rStyle w:val="normaltextrun"/>
          <w:rFonts w:cs="Segoe UI"/>
          <w:sz w:val="24"/>
          <w:szCs w:val="24"/>
        </w:rPr>
        <w:t xml:space="preserve"> </w:t>
      </w:r>
      <w:r w:rsidRPr="00C6319C">
        <w:rPr>
          <w:rStyle w:val="normaltextrun"/>
          <w:rFonts w:cs="Segoe UI"/>
          <w:color w:val="000000"/>
          <w:sz w:val="24"/>
          <w:szCs w:val="24"/>
        </w:rPr>
        <w:t>unveil the most effective teaching practices.</w:t>
      </w:r>
    </w:p>
    <w:p w14:paraId="73B4D01C" w14:textId="77777777" w:rsidR="00523274" w:rsidRPr="001A3FA1" w:rsidRDefault="00523274" w:rsidP="00523274">
      <w:pPr>
        <w:pStyle w:val="ListParagraph"/>
        <w:spacing w:before="0" w:after="0"/>
        <w:rPr>
          <w:b/>
          <w:bCs/>
        </w:rPr>
      </w:pPr>
    </w:p>
    <w:p w14:paraId="17C5ACA2" w14:textId="77777777" w:rsidR="003E5381" w:rsidRDefault="003E5381" w:rsidP="00523274">
      <w:pPr>
        <w:pStyle w:val="paragraph"/>
        <w:spacing w:before="0" w:beforeAutospacing="0" w:after="0" w:afterAutospacing="0"/>
        <w:textAlignment w:val="baseline"/>
        <w:rPr>
          <w:rStyle w:val="Emphasis"/>
          <w:b/>
          <w:bCs/>
        </w:rPr>
      </w:pPr>
    </w:p>
    <w:p w14:paraId="62C306F6" w14:textId="77777777" w:rsidR="003E5381" w:rsidRDefault="003E5381" w:rsidP="00523274">
      <w:pPr>
        <w:pStyle w:val="paragraph"/>
        <w:spacing w:before="0" w:beforeAutospacing="0" w:after="0" w:afterAutospacing="0"/>
        <w:textAlignment w:val="baseline"/>
        <w:rPr>
          <w:rStyle w:val="Emphasis"/>
          <w:b/>
          <w:bCs/>
        </w:rPr>
      </w:pPr>
    </w:p>
    <w:p w14:paraId="617F4A06" w14:textId="77777777" w:rsidR="003E5381" w:rsidRDefault="003E5381" w:rsidP="00523274">
      <w:pPr>
        <w:pStyle w:val="paragraph"/>
        <w:spacing w:before="0" w:beforeAutospacing="0" w:after="0" w:afterAutospacing="0"/>
        <w:textAlignment w:val="baseline"/>
        <w:rPr>
          <w:rStyle w:val="Emphasis"/>
          <w:b/>
          <w:bCs/>
        </w:rPr>
      </w:pPr>
    </w:p>
    <w:p w14:paraId="7AA0C66B" w14:textId="6EEEFD7B" w:rsidR="00523274" w:rsidRPr="001A3FA1" w:rsidRDefault="00523274" w:rsidP="00523274">
      <w:pPr>
        <w:pStyle w:val="paragraph"/>
        <w:spacing w:before="0" w:beforeAutospacing="0" w:after="0" w:afterAutospacing="0"/>
        <w:textAlignment w:val="baseline"/>
        <w:rPr>
          <w:rStyle w:val="Emphasis"/>
          <w:b/>
          <w:bCs/>
        </w:rPr>
      </w:pPr>
      <w:r w:rsidRPr="001A3FA1">
        <w:rPr>
          <w:rStyle w:val="Emphasis"/>
          <w:b/>
          <w:bCs/>
        </w:rPr>
        <w:t>EdTPA</w:t>
      </w:r>
    </w:p>
    <w:p w14:paraId="04E8E7A4" w14:textId="77777777" w:rsidR="00523274" w:rsidRPr="00C6319C" w:rsidRDefault="00523274" w:rsidP="00523274">
      <w:pPr>
        <w:pStyle w:val="Quote"/>
        <w:spacing w:before="0" w:after="0"/>
        <w:rPr>
          <w:rStyle w:val="Emphasis"/>
        </w:rPr>
      </w:pPr>
      <w:r w:rsidRPr="00523274">
        <w:rPr>
          <w:rStyle w:val="normaltextrun"/>
          <w:rFonts w:cs="Segoe UI"/>
          <w:color w:val="000000"/>
        </w:rPr>
        <w:t>Dr. Melissa Jones-Bromenshenkel</w:t>
      </w:r>
    </w:p>
    <w:p w14:paraId="760B404A" w14:textId="77777777" w:rsidR="00523274" w:rsidRDefault="00523274" w:rsidP="00523274">
      <w:pPr>
        <w:pStyle w:val="ListParagraph"/>
        <w:spacing w:before="0" w:after="0"/>
        <w:ind w:left="432"/>
        <w:rPr>
          <w:rStyle w:val="normaltextrun"/>
          <w:rFonts w:cs="Segoe UI"/>
          <w:color w:val="000000"/>
          <w:sz w:val="24"/>
          <w:szCs w:val="24"/>
        </w:rPr>
      </w:pPr>
      <w:r w:rsidRPr="00C6319C">
        <w:rPr>
          <w:rStyle w:val="normaltextrun"/>
          <w:rFonts w:cs="Segoe UI"/>
          <w:color w:val="000000"/>
          <w:sz w:val="24"/>
          <w:szCs w:val="24"/>
        </w:rPr>
        <w:t>Just for Students! Dr. Melissa Jones-Bromenshenkel will update students on EdTPA. Support and guidance will be provided in how to successfully create and document your successes in EdTPA</w:t>
      </w:r>
      <w:r>
        <w:rPr>
          <w:rStyle w:val="normaltextrun"/>
          <w:rFonts w:cs="Segoe UI"/>
          <w:color w:val="000000"/>
          <w:sz w:val="24"/>
          <w:szCs w:val="24"/>
        </w:rPr>
        <w:t>.</w:t>
      </w:r>
    </w:p>
    <w:p w14:paraId="0E329798" w14:textId="77777777" w:rsidR="00673168" w:rsidRDefault="00673168" w:rsidP="00523274">
      <w:pPr>
        <w:spacing w:before="0" w:after="0"/>
        <w:rPr>
          <w:rStyle w:val="Emphasis"/>
          <w:rFonts w:ascii="Times New Roman" w:hAnsi="Times New Roman" w:cs="Times New Roman"/>
          <w:sz w:val="24"/>
          <w:szCs w:val="24"/>
        </w:rPr>
      </w:pPr>
    </w:p>
    <w:p w14:paraId="3F47C718" w14:textId="342F1B2F" w:rsidR="00523274" w:rsidRPr="00673168" w:rsidRDefault="00523274" w:rsidP="00523274">
      <w:pPr>
        <w:spacing w:before="0" w:after="0"/>
        <w:rPr>
          <w:rStyle w:val="Emphasis"/>
          <w:rFonts w:ascii="Times New Roman" w:hAnsi="Times New Roman" w:cs="Times New Roman"/>
          <w:b/>
          <w:bCs/>
          <w:sz w:val="24"/>
          <w:szCs w:val="24"/>
        </w:rPr>
      </w:pPr>
      <w:r w:rsidRPr="00673168">
        <w:rPr>
          <w:rStyle w:val="Emphasis"/>
          <w:rFonts w:ascii="Times New Roman" w:hAnsi="Times New Roman" w:cs="Times New Roman"/>
          <w:b/>
          <w:bCs/>
          <w:sz w:val="24"/>
          <w:szCs w:val="24"/>
        </w:rPr>
        <w:t xml:space="preserve">TOGETHER WE’RE BETTER! OVERCOMING BARRIERS TO INCLUSION FOR STUDENTS WITH SIGNIFICANT DISABILITIES </w:t>
      </w:r>
    </w:p>
    <w:p w14:paraId="3FADAC66" w14:textId="77777777" w:rsidR="00523274" w:rsidRPr="001A3FA1" w:rsidRDefault="00523274" w:rsidP="00523274">
      <w:pPr>
        <w:pStyle w:val="Quote"/>
        <w:spacing w:before="0" w:after="0"/>
        <w:rPr>
          <w:rStyle w:val="normaltextrun"/>
          <w:rFonts w:ascii="Times New Roman" w:hAnsi="Times New Roman" w:cs="Times New Roman"/>
          <w:caps/>
          <w:color w:val="1F3763" w:themeColor="accent1" w:themeShade="7F"/>
          <w:spacing w:val="5"/>
        </w:rPr>
        <w:sectPr w:rsidR="00523274" w:rsidRPr="001A3FA1" w:rsidSect="00C05E4D">
          <w:type w:val="continuous"/>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pgNumType w:start="0"/>
          <w:cols w:space="720"/>
          <w:titlePg/>
          <w:docGrid w:linePitch="360"/>
        </w:sectPr>
      </w:pPr>
      <w:r w:rsidRPr="00523274">
        <w:t>Dr. Jan Writer</w:t>
      </w:r>
    </w:p>
    <w:p w14:paraId="04BBA63E" w14:textId="77777777" w:rsidR="00523274" w:rsidRPr="001A3FA1" w:rsidRDefault="00523274" w:rsidP="00523274">
      <w:pPr>
        <w:pStyle w:val="ListParagraph"/>
        <w:spacing w:before="0" w:after="0"/>
        <w:ind w:left="432"/>
        <w:rPr>
          <w:rFonts w:eastAsia="Times New Roman"/>
          <w:sz w:val="24"/>
          <w:szCs w:val="24"/>
          <w:shd w:val="clear" w:color="auto" w:fill="FFFFFF"/>
        </w:rPr>
      </w:pPr>
      <w:r w:rsidRPr="001A3FA1">
        <w:rPr>
          <w:rStyle w:val="normaltextrun"/>
          <w:rFonts w:cs="Segoe UI"/>
          <w:color w:val="000000"/>
          <w:sz w:val="24"/>
          <w:szCs w:val="24"/>
        </w:rPr>
        <w:t xml:space="preserve">This session </w:t>
      </w:r>
      <w:r w:rsidRPr="001A3FA1">
        <w:rPr>
          <w:rFonts w:eastAsia="Times New Roman"/>
          <w:sz w:val="24"/>
          <w:szCs w:val="24"/>
          <w:shd w:val="clear" w:color="auto" w:fill="FFFFFF"/>
        </w:rPr>
        <w:t>is designed as a skill-building session that will employ</w:t>
      </w:r>
      <w:r>
        <w:rPr>
          <w:rFonts w:eastAsia="Times New Roman"/>
          <w:sz w:val="24"/>
          <w:szCs w:val="24"/>
          <w:shd w:val="clear" w:color="auto" w:fill="FFFFFF"/>
        </w:rPr>
        <w:t xml:space="preserve"> </w:t>
      </w:r>
      <w:r w:rsidRPr="001A3FA1">
        <w:rPr>
          <w:rFonts w:eastAsia="Times New Roman"/>
          <w:sz w:val="24"/>
          <w:szCs w:val="24"/>
          <w:shd w:val="clear" w:color="auto" w:fill="FFFFFF"/>
        </w:rPr>
        <w:t>demonstration and illustrations of information conveyed and concepts taught throughout the session. Collaborative participant practice in the identification of strategies for overcoming barriers to inclusion for students with significant disabilities (SD) will and problem solve issues and procedures related to the classroom and school inclusion of the children and youth with SD that they work</w:t>
      </w:r>
      <w:r>
        <w:rPr>
          <w:rFonts w:eastAsia="Times New Roman"/>
          <w:sz w:val="24"/>
          <w:szCs w:val="24"/>
          <w:shd w:val="clear" w:color="auto" w:fill="FFFFFF"/>
        </w:rPr>
        <w:t>.</w:t>
      </w:r>
    </w:p>
    <w:p w14:paraId="4E42E8F6" w14:textId="77777777" w:rsidR="00523274" w:rsidRPr="00EB783B" w:rsidRDefault="00523274" w:rsidP="00523274">
      <w:r>
        <w:rPr>
          <w:rStyle w:val="normaltextrun"/>
          <w:rFonts w:cs="Segoe UI"/>
          <w:b/>
          <w:bCs/>
          <w:color w:val="000000"/>
          <w:sz w:val="28"/>
          <w:szCs w:val="28"/>
        </w:rPr>
        <w:t>FRI</w:t>
      </w:r>
      <w:r w:rsidRPr="00B23B56">
        <w:rPr>
          <w:rStyle w:val="normaltextrun"/>
          <w:rFonts w:cs="Segoe UI"/>
          <w:b/>
          <w:bCs/>
          <w:color w:val="000000"/>
          <w:sz w:val="28"/>
          <w:szCs w:val="28"/>
        </w:rPr>
        <w:t xml:space="preserve">DAY, NOVEMBER </w:t>
      </w:r>
      <w:r>
        <w:rPr>
          <w:rStyle w:val="normaltextrun"/>
          <w:rFonts w:cs="Segoe UI"/>
          <w:b/>
          <w:bCs/>
          <w:color w:val="000000"/>
          <w:sz w:val="28"/>
          <w:szCs w:val="28"/>
        </w:rPr>
        <w:t>5, 2021</w:t>
      </w:r>
    </w:p>
    <w:p w14:paraId="77EFF1F1" w14:textId="77777777" w:rsidR="00523274" w:rsidRPr="00824CB5" w:rsidRDefault="00523274" w:rsidP="00523274">
      <w:pPr>
        <w:pStyle w:val="Heading1"/>
        <w:rPr>
          <w:b/>
          <w:bCs/>
          <w:sz w:val="24"/>
          <w:szCs w:val="24"/>
        </w:rPr>
      </w:pPr>
      <w:r w:rsidRPr="00824CB5">
        <w:rPr>
          <w:b/>
          <w:bCs/>
          <w:sz w:val="24"/>
          <w:szCs w:val="24"/>
        </w:rPr>
        <w:t>4:00-4:30 PM</w:t>
      </w:r>
    </w:p>
    <w:p w14:paraId="4B219CD1" w14:textId="77777777" w:rsidR="00523274" w:rsidRPr="00673168" w:rsidRDefault="00523274" w:rsidP="00523274">
      <w:pPr>
        <w:spacing w:line="240" w:lineRule="auto"/>
        <w:rPr>
          <w:rStyle w:val="Emphasis"/>
          <w:rFonts w:ascii="Times New Roman" w:hAnsi="Times New Roman" w:cs="Times New Roman"/>
          <w:b/>
          <w:bCs/>
          <w:sz w:val="24"/>
          <w:szCs w:val="24"/>
        </w:rPr>
      </w:pPr>
      <w:r w:rsidRPr="00673168">
        <w:rPr>
          <w:rStyle w:val="Emphasis"/>
          <w:rFonts w:ascii="Times New Roman" w:hAnsi="Times New Roman" w:cs="Times New Roman"/>
          <w:b/>
          <w:bCs/>
          <w:sz w:val="24"/>
          <w:szCs w:val="24"/>
        </w:rPr>
        <w:t>Welcome and Raffle</w:t>
      </w:r>
    </w:p>
    <w:p w14:paraId="6389D7EA" w14:textId="77777777" w:rsidR="00523274" w:rsidRPr="00824CB5" w:rsidRDefault="00523274" w:rsidP="00523274">
      <w:pPr>
        <w:pStyle w:val="Heading1"/>
        <w:rPr>
          <w:rStyle w:val="Emphasis"/>
          <w:rFonts w:cs="Times New Roman"/>
          <w:b/>
          <w:bCs/>
          <w:sz w:val="24"/>
          <w:szCs w:val="24"/>
        </w:rPr>
      </w:pPr>
      <w:r w:rsidRPr="00824CB5">
        <w:rPr>
          <w:rStyle w:val="Emphasis"/>
          <w:rFonts w:cs="Times New Roman"/>
          <w:b/>
          <w:bCs/>
          <w:sz w:val="24"/>
          <w:szCs w:val="24"/>
        </w:rPr>
        <w:t>4:30-5:30 PM</w:t>
      </w:r>
    </w:p>
    <w:p w14:paraId="3A2D0B9E" w14:textId="77777777" w:rsidR="00523274" w:rsidRPr="00673168" w:rsidRDefault="00523274" w:rsidP="00523274">
      <w:pPr>
        <w:pStyle w:val="Quote"/>
        <w:rPr>
          <w:rStyle w:val="Emphasis"/>
          <w:rFonts w:ascii="Times New Roman" w:hAnsi="Times New Roman" w:cs="Times New Roman"/>
          <w:b/>
          <w:bCs/>
          <w:i w:val="0"/>
          <w:iCs w:val="0"/>
        </w:rPr>
      </w:pPr>
      <w:r w:rsidRPr="00673168">
        <w:rPr>
          <w:rStyle w:val="Emphasis"/>
          <w:rFonts w:ascii="Times New Roman" w:hAnsi="Times New Roman" w:cs="Times New Roman"/>
          <w:b/>
          <w:bCs/>
          <w:i w:val="0"/>
          <w:iCs w:val="0"/>
        </w:rPr>
        <w:t>IDDEL Presents: Culturally Responsive Teaching Practices</w:t>
      </w:r>
    </w:p>
    <w:p w14:paraId="6D237D8B" w14:textId="77777777" w:rsidR="00523274" w:rsidRPr="00AB4173" w:rsidRDefault="00523274" w:rsidP="00523274">
      <w:pPr>
        <w:pStyle w:val="Quote"/>
        <w:spacing w:before="0" w:after="0"/>
        <w:rPr>
          <w:rStyle w:val="Emphasis"/>
        </w:rPr>
      </w:pPr>
      <w:r w:rsidRPr="00AB4173">
        <w:rPr>
          <w:rStyle w:val="Emphasis"/>
        </w:rPr>
        <w:t>Dr</w:t>
      </w:r>
      <w:r>
        <w:rPr>
          <w:rStyle w:val="Emphasis"/>
        </w:rPr>
        <w:t>.</w:t>
      </w:r>
      <w:r w:rsidRPr="00AB4173">
        <w:rPr>
          <w:rStyle w:val="Emphasis"/>
        </w:rPr>
        <w:t xml:space="preserve"> Jay Bickford, Dr. Carole Collins</w:t>
      </w:r>
      <w:r>
        <w:rPr>
          <w:rStyle w:val="Emphasis"/>
        </w:rPr>
        <w:t xml:space="preserve"> </w:t>
      </w:r>
      <w:r w:rsidRPr="00AB4173">
        <w:rPr>
          <w:rStyle w:val="Emphasis"/>
        </w:rPr>
        <w:t>Ayanlaja, Dr. Wendy Gonzales,</w:t>
      </w:r>
      <w:r>
        <w:rPr>
          <w:rStyle w:val="Emphasis"/>
        </w:rPr>
        <w:t xml:space="preserve"> &amp;</w:t>
      </w:r>
      <w:r w:rsidRPr="00AB4173">
        <w:rPr>
          <w:rStyle w:val="Emphasis"/>
        </w:rPr>
        <w:t xml:space="preserve"> Dr. Rita Bruscha-Vega</w:t>
      </w:r>
    </w:p>
    <w:p w14:paraId="059432D6" w14:textId="77777777" w:rsidR="00523274" w:rsidRPr="00562A94" w:rsidRDefault="00523274" w:rsidP="00523274">
      <w:pPr>
        <w:pStyle w:val="ListParagraph"/>
        <w:spacing w:before="0" w:after="0"/>
        <w:ind w:left="432"/>
        <w:rPr>
          <w:sz w:val="24"/>
          <w:szCs w:val="24"/>
        </w:rPr>
      </w:pPr>
      <w:r w:rsidRPr="00562A94">
        <w:rPr>
          <w:sz w:val="24"/>
          <w:szCs w:val="24"/>
        </w:rPr>
        <w:t xml:space="preserve">Join IDDLD for </w:t>
      </w:r>
      <w:r>
        <w:rPr>
          <w:sz w:val="24"/>
          <w:szCs w:val="24"/>
        </w:rPr>
        <w:t>a</w:t>
      </w:r>
      <w:r w:rsidRPr="00562A94">
        <w:rPr>
          <w:sz w:val="24"/>
          <w:szCs w:val="24"/>
        </w:rPr>
        <w:t xml:space="preserve"> panel of special education and diversity education leaders discuss Culturally Responsive Teaching Practices.</w:t>
      </w:r>
    </w:p>
    <w:p w14:paraId="216F009A" w14:textId="77777777" w:rsidR="00523274" w:rsidRPr="00562A94" w:rsidRDefault="00523274" w:rsidP="00523274">
      <w:pPr>
        <w:pStyle w:val="Heading1"/>
        <w:rPr>
          <w:b/>
          <w:bCs/>
          <w:sz w:val="24"/>
          <w:szCs w:val="24"/>
        </w:rPr>
      </w:pPr>
      <w:r w:rsidRPr="00562A94">
        <w:rPr>
          <w:b/>
          <w:bCs/>
          <w:sz w:val="24"/>
          <w:szCs w:val="24"/>
        </w:rPr>
        <w:t xml:space="preserve">5:30-6:30 </w:t>
      </w:r>
      <w:r>
        <w:rPr>
          <w:b/>
          <w:bCs/>
          <w:sz w:val="24"/>
          <w:szCs w:val="24"/>
        </w:rPr>
        <w:t>PM</w:t>
      </w:r>
    </w:p>
    <w:p w14:paraId="3A76EB03" w14:textId="77777777" w:rsidR="00523274" w:rsidRPr="004B333C" w:rsidRDefault="00523274" w:rsidP="00523274">
      <w:pPr>
        <w:pStyle w:val="paragraph"/>
        <w:spacing w:before="0" w:beforeAutospacing="0" w:after="0" w:afterAutospacing="0"/>
        <w:textAlignment w:val="baseline"/>
        <w:rPr>
          <w:rFonts w:asciiTheme="minorHAnsi" w:hAnsiTheme="minorHAnsi" w:cs="Segoe UI"/>
        </w:rPr>
      </w:pPr>
    </w:p>
    <w:p w14:paraId="7F22AE79" w14:textId="77777777" w:rsidR="00523274" w:rsidRPr="00673168" w:rsidRDefault="00523274" w:rsidP="00523274">
      <w:pPr>
        <w:pStyle w:val="paragraph"/>
        <w:spacing w:before="0" w:beforeAutospacing="0" w:after="0" w:afterAutospacing="0"/>
        <w:textAlignment w:val="baseline"/>
        <w:rPr>
          <w:rStyle w:val="Emphasis"/>
          <w:b/>
          <w:bCs/>
        </w:rPr>
      </w:pPr>
      <w:r w:rsidRPr="00673168">
        <w:rPr>
          <w:rStyle w:val="Emphasis"/>
          <w:b/>
          <w:bCs/>
        </w:rPr>
        <w:t>CO-CONSTRUCTING A VISION FOR EBD PROGRAMMING THROUGH MULTIDISCIPLINARY COLLABORATION</w:t>
      </w:r>
    </w:p>
    <w:p w14:paraId="708C56BC" w14:textId="77777777" w:rsidR="00523274" w:rsidRPr="004B333C" w:rsidRDefault="00523274" w:rsidP="00523274">
      <w:pPr>
        <w:pStyle w:val="Quote"/>
        <w:spacing w:before="0" w:after="0"/>
        <w:rPr>
          <w:rFonts w:cs="Segoe UI"/>
        </w:rPr>
      </w:pPr>
      <w:r w:rsidRPr="004B333C">
        <w:rPr>
          <w:rStyle w:val="normaltextrun"/>
          <w:color w:val="000000"/>
        </w:rPr>
        <w:t>Heather </w:t>
      </w:r>
      <w:proofErr w:type="spellStart"/>
      <w:r w:rsidRPr="004B333C">
        <w:rPr>
          <w:rStyle w:val="normaltextrun"/>
          <w:color w:val="000000"/>
        </w:rPr>
        <w:t>Volchko</w:t>
      </w:r>
      <w:proofErr w:type="spellEnd"/>
      <w:r w:rsidRPr="004B333C">
        <w:rPr>
          <w:rStyle w:val="normaltextrun"/>
          <w:color w:val="000000"/>
        </w:rPr>
        <w:t xml:space="preserve"> &amp; Dr. Richard Van Acker</w:t>
      </w:r>
    </w:p>
    <w:p w14:paraId="52E85106" w14:textId="77777777" w:rsidR="00523274" w:rsidRDefault="00523274" w:rsidP="00523274">
      <w:pPr>
        <w:pStyle w:val="ListParagraph"/>
        <w:spacing w:before="0" w:after="0"/>
        <w:ind w:left="432"/>
        <w:rPr>
          <w:rStyle w:val="normaltextrun"/>
          <w:color w:val="000000"/>
        </w:rPr>
      </w:pPr>
      <w:r w:rsidRPr="00337320">
        <w:rPr>
          <w:rStyle w:val="normaltextrun"/>
          <w:color w:val="000000"/>
          <w:sz w:val="24"/>
          <w:szCs w:val="24"/>
        </w:rPr>
        <w:t>How do staff across various positions and tenures geographically stretched across a sprawling urban district work together in pursuing a common programmatic vision for students with emotional and behavioral challenges? This session is designed to explore the complexities of co-creating evidence-based programming through responsive consultation supports and collaborative professional workshops</w:t>
      </w:r>
      <w:r w:rsidRPr="004B333C">
        <w:rPr>
          <w:rStyle w:val="normaltextrun"/>
          <w:color w:val="000000"/>
        </w:rPr>
        <w:t>.</w:t>
      </w:r>
    </w:p>
    <w:p w14:paraId="35792E38" w14:textId="77777777" w:rsidR="00523274" w:rsidRPr="004B333C" w:rsidRDefault="00523274" w:rsidP="00523274">
      <w:pPr>
        <w:pStyle w:val="ListParagraph"/>
        <w:spacing w:before="0" w:after="0"/>
        <w:rPr>
          <w:rStyle w:val="normaltextrun"/>
          <w:color w:val="000000"/>
        </w:rPr>
      </w:pPr>
    </w:p>
    <w:p w14:paraId="641536EE" w14:textId="72F0043F" w:rsidR="00673168" w:rsidRDefault="00523274" w:rsidP="00523274">
      <w:pPr>
        <w:spacing w:before="0" w:after="0" w:line="240" w:lineRule="auto"/>
        <w:rPr>
          <w:rStyle w:val="Emphasis"/>
          <w:rFonts w:ascii="Times New Roman" w:hAnsi="Times New Roman" w:cs="Times New Roman"/>
          <w:b/>
          <w:bCs/>
          <w:sz w:val="24"/>
          <w:szCs w:val="24"/>
        </w:rPr>
      </w:pPr>
      <w:r w:rsidRPr="00673168">
        <w:rPr>
          <w:rStyle w:val="Emphasis"/>
          <w:rFonts w:ascii="Times New Roman" w:hAnsi="Times New Roman" w:cs="Times New Roman"/>
          <w:b/>
          <w:bCs/>
          <w:sz w:val="24"/>
          <w:szCs w:val="24"/>
        </w:rPr>
        <w:t>Destructive to Productive: Creating a Restorative Justice </w:t>
      </w:r>
    </w:p>
    <w:p w14:paraId="04EEE86C" w14:textId="1CE92287" w:rsidR="00523274" w:rsidRPr="00673168" w:rsidRDefault="00523274" w:rsidP="00523274">
      <w:pPr>
        <w:spacing w:before="0" w:after="0" w:line="240" w:lineRule="auto"/>
        <w:rPr>
          <w:rStyle w:val="Emphasis"/>
          <w:rFonts w:ascii="Times New Roman" w:hAnsi="Times New Roman" w:cs="Times New Roman"/>
          <w:b/>
          <w:bCs/>
          <w:sz w:val="24"/>
          <w:szCs w:val="24"/>
        </w:rPr>
      </w:pPr>
      <w:r w:rsidRPr="00673168">
        <w:rPr>
          <w:rStyle w:val="Emphasis"/>
          <w:rFonts w:ascii="Times New Roman" w:hAnsi="Times New Roman" w:cs="Times New Roman"/>
          <w:b/>
          <w:bCs/>
          <w:sz w:val="24"/>
          <w:szCs w:val="24"/>
        </w:rPr>
        <w:t>Culture</w:t>
      </w:r>
    </w:p>
    <w:p w14:paraId="5C57350C" w14:textId="77777777" w:rsidR="00523274" w:rsidRPr="00853F3D" w:rsidRDefault="00523274" w:rsidP="00523274">
      <w:pPr>
        <w:pStyle w:val="Quote"/>
        <w:spacing w:before="0" w:after="0"/>
        <w:rPr>
          <w:rFonts w:eastAsia="Times New Roman"/>
        </w:rPr>
      </w:pPr>
      <w:r w:rsidRPr="00853F3D">
        <w:rPr>
          <w:rFonts w:eastAsia="Times New Roman"/>
          <w:shd w:val="clear" w:color="auto" w:fill="FFFFFF"/>
        </w:rPr>
        <w:t>Jonathan Masters </w:t>
      </w:r>
    </w:p>
    <w:p w14:paraId="189B07F2" w14:textId="77777777" w:rsidR="00523274" w:rsidRDefault="00523274" w:rsidP="00523274">
      <w:pPr>
        <w:pStyle w:val="ListParagraph"/>
        <w:spacing w:before="0" w:after="0"/>
        <w:ind w:left="432"/>
        <w:rPr>
          <w:rFonts w:eastAsia="Times New Roman"/>
          <w:sz w:val="24"/>
          <w:szCs w:val="24"/>
          <w:shd w:val="clear" w:color="auto" w:fill="FFFFFF"/>
        </w:rPr>
      </w:pPr>
      <w:r w:rsidRPr="00337320">
        <w:rPr>
          <w:rFonts w:eastAsia="Times New Roman"/>
          <w:sz w:val="24"/>
          <w:szCs w:val="24"/>
          <w:shd w:val="clear" w:color="auto" w:fill="FFFFFF"/>
        </w:rPr>
        <w:t>The zero-tolerance philosophy created a pipeline from school to prison. With Senate Bill 100 being enacted, schools need to create multi-tiered interventions for their most intensive populations. This workshop will challenge educators to think around the problem and outside the box.</w:t>
      </w:r>
    </w:p>
    <w:p w14:paraId="0E8C88B0" w14:textId="77777777" w:rsidR="00523274" w:rsidRPr="00337320" w:rsidRDefault="00523274" w:rsidP="00523274">
      <w:pPr>
        <w:pStyle w:val="ListParagraph"/>
        <w:spacing w:before="0" w:after="0"/>
        <w:rPr>
          <w:rFonts w:eastAsia="Times New Roman"/>
          <w:sz w:val="24"/>
          <w:szCs w:val="24"/>
          <w:shd w:val="clear" w:color="auto" w:fill="FFFFFF"/>
        </w:rPr>
      </w:pPr>
    </w:p>
    <w:p w14:paraId="40647D23" w14:textId="3430B76E" w:rsidR="00523274" w:rsidRPr="00337320" w:rsidRDefault="00523274" w:rsidP="00523274">
      <w:pPr>
        <w:spacing w:before="0" w:after="0"/>
        <w:rPr>
          <w:rStyle w:val="Emphasis"/>
          <w:rFonts w:ascii="Times New Roman" w:hAnsi="Times New Roman" w:cs="Times New Roman"/>
          <w:sz w:val="24"/>
          <w:szCs w:val="24"/>
        </w:rPr>
      </w:pPr>
      <w:r w:rsidRPr="00673168">
        <w:rPr>
          <w:rStyle w:val="Emphasis"/>
          <w:rFonts w:ascii="Times New Roman" w:hAnsi="Times New Roman" w:cs="Times New Roman"/>
          <w:b/>
          <w:bCs/>
          <w:sz w:val="24"/>
          <w:szCs w:val="24"/>
        </w:rPr>
        <w:t>Opportunities for Schools After a Year of Disrupted Learning</w:t>
      </w:r>
    </w:p>
    <w:p w14:paraId="6A218034" w14:textId="77777777" w:rsidR="00523274" w:rsidRPr="00C05E4D" w:rsidRDefault="00523274" w:rsidP="00523274">
      <w:pPr>
        <w:pStyle w:val="Quote"/>
        <w:spacing w:before="0" w:after="0"/>
        <w:rPr>
          <w:rFonts w:eastAsia="Times New Roman" w:cstheme="minorHAnsi"/>
        </w:rPr>
      </w:pPr>
      <w:r w:rsidRPr="00C05E4D">
        <w:rPr>
          <w:rFonts w:eastAsia="Times New Roman" w:cstheme="minorHAnsi"/>
          <w:shd w:val="clear" w:color="auto" w:fill="FFFFFF"/>
          <w:lang w:val="es-CO"/>
        </w:rPr>
        <w:t>Kristi Porter</w:t>
      </w:r>
      <w:r w:rsidRPr="00C05E4D">
        <w:rPr>
          <w:rFonts w:eastAsia="Times New Roman" w:cstheme="minorHAnsi"/>
          <w:shd w:val="clear" w:color="auto" w:fill="FFFFFF"/>
        </w:rPr>
        <w:t> </w:t>
      </w:r>
    </w:p>
    <w:p w14:paraId="22403896" w14:textId="77777777" w:rsidR="00523274" w:rsidRDefault="00523274" w:rsidP="00523274">
      <w:pPr>
        <w:spacing w:before="0" w:after="0"/>
        <w:ind w:left="720"/>
        <w:rPr>
          <w:rFonts w:eastAsia="Times New Roman" w:cs="Times New Roman"/>
          <w:color w:val="000000"/>
          <w:shd w:val="clear" w:color="auto" w:fill="FFFFFF"/>
        </w:rPr>
        <w:sectPr w:rsidR="00523274" w:rsidSect="00C05E4D">
          <w:type w:val="continuous"/>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pgNumType w:start="0"/>
          <w:cols w:space="720"/>
          <w:titlePg/>
          <w:docGrid w:linePitch="360"/>
        </w:sectPr>
      </w:pPr>
    </w:p>
    <w:p w14:paraId="4AB80FB9" w14:textId="503A5194" w:rsidR="00523274" w:rsidRPr="00337320" w:rsidRDefault="00523274" w:rsidP="00C52096">
      <w:pPr>
        <w:pStyle w:val="ListParagraph"/>
        <w:spacing w:before="0" w:after="0"/>
        <w:ind w:left="432"/>
        <w:rPr>
          <w:rFonts w:eastAsia="Times New Roman"/>
          <w:sz w:val="24"/>
          <w:szCs w:val="24"/>
          <w:shd w:val="clear" w:color="auto" w:fill="FFFFFF"/>
        </w:rPr>
      </w:pPr>
      <w:r w:rsidRPr="00337320">
        <w:rPr>
          <w:rFonts w:eastAsia="Times New Roman"/>
          <w:sz w:val="24"/>
          <w:szCs w:val="24"/>
          <w:shd w:val="clear" w:color="auto" w:fill="FFFFFF"/>
        </w:rPr>
        <w:t>This session examines the lessons learned during the 2020-21 school year to identify solutions for mitigating learning loss and effectively supporting students with significant learning needs. Participants will learn how district-wide capacity building, rethinking extended services, family collaboration, and technology provide critical opportunities for educators, regardless of learning environment.</w:t>
      </w:r>
      <w:r w:rsidR="00CD565C">
        <w:rPr>
          <w:rFonts w:eastAsia="Times New Roman"/>
          <w:sz w:val="24"/>
          <w:szCs w:val="24"/>
          <w:shd w:val="clear" w:color="auto" w:fill="FFFFFF"/>
        </w:rPr>
        <w:t xml:space="preserve"> </w:t>
      </w:r>
    </w:p>
    <w:p w14:paraId="3ED87926" w14:textId="22E60259" w:rsidR="00523274" w:rsidRPr="00807F2B" w:rsidRDefault="00523274" w:rsidP="00807F2B">
      <w:pPr>
        <w:pStyle w:val="Heading1"/>
        <w:rPr>
          <w:b/>
          <w:bCs/>
          <w:sz w:val="24"/>
          <w:szCs w:val="24"/>
        </w:rPr>
        <w:sectPr w:rsidR="00523274" w:rsidRPr="00807F2B" w:rsidSect="00C05E4D">
          <w:type w:val="continuous"/>
          <w:pgSz w:w="12240" w:h="15840"/>
          <w:pgMar w:top="1440" w:right="1440" w:bottom="1440" w:left="1440" w:header="720" w:footer="720"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pgNumType w:start="0"/>
          <w:cols w:space="720"/>
          <w:titlePg/>
          <w:docGrid w:linePitch="360"/>
        </w:sectPr>
      </w:pPr>
      <w:r>
        <w:rPr>
          <w:b/>
          <w:bCs/>
          <w:sz w:val="24"/>
          <w:szCs w:val="24"/>
        </w:rPr>
        <w:t>6</w:t>
      </w:r>
      <w:r w:rsidRPr="00562A94">
        <w:rPr>
          <w:b/>
          <w:bCs/>
          <w:sz w:val="24"/>
          <w:szCs w:val="24"/>
        </w:rPr>
        <w:t>:30-</w:t>
      </w:r>
      <w:r>
        <w:rPr>
          <w:b/>
          <w:bCs/>
          <w:sz w:val="24"/>
          <w:szCs w:val="24"/>
        </w:rPr>
        <w:t>7</w:t>
      </w:r>
      <w:r w:rsidRPr="00562A94">
        <w:rPr>
          <w:b/>
          <w:bCs/>
          <w:sz w:val="24"/>
          <w:szCs w:val="24"/>
        </w:rPr>
        <w:t xml:space="preserve">:30 </w:t>
      </w:r>
      <w:r>
        <w:rPr>
          <w:b/>
          <w:bCs/>
          <w:sz w:val="24"/>
          <w:szCs w:val="24"/>
        </w:rPr>
        <w:t>P</w:t>
      </w:r>
      <w:r w:rsidR="00C52096">
        <w:rPr>
          <w:b/>
          <w:bCs/>
          <w:sz w:val="24"/>
          <w:szCs w:val="24"/>
        </w:rPr>
        <w:t>M</w:t>
      </w:r>
    </w:p>
    <w:p w14:paraId="23907771" w14:textId="77777777" w:rsidR="00523274" w:rsidRPr="00942EE0" w:rsidRDefault="00523274" w:rsidP="00523274">
      <w:pPr>
        <w:pStyle w:val="paragraph"/>
        <w:spacing w:before="120" w:beforeAutospacing="0" w:after="0" w:afterAutospacing="0"/>
        <w:textAlignment w:val="baseline"/>
        <w:rPr>
          <w:rStyle w:val="Emphasis"/>
          <w:b/>
          <w:bCs/>
        </w:rPr>
      </w:pPr>
      <w:r w:rsidRPr="00942EE0">
        <w:rPr>
          <w:rStyle w:val="Emphasis"/>
          <w:b/>
          <w:bCs/>
        </w:rPr>
        <w:t>Academically High Achieving Adolescents with Autism Need the Support of High School General Education TEachers in Content SPecific Inclusion Courses: A Call for Educators</w:t>
      </w:r>
    </w:p>
    <w:p w14:paraId="7842E65D" w14:textId="77777777" w:rsidR="00523274" w:rsidRPr="00562A94" w:rsidRDefault="00523274" w:rsidP="00523274">
      <w:pPr>
        <w:pStyle w:val="Quote"/>
        <w:spacing w:before="0" w:after="0"/>
        <w:rPr>
          <w:rFonts w:cs="Segoe UI"/>
        </w:rPr>
      </w:pPr>
      <w:r w:rsidRPr="00562A94">
        <w:rPr>
          <w:rStyle w:val="normaltextrun"/>
          <w:color w:val="000000"/>
        </w:rPr>
        <w:t>Amy Fritsch &amp; Dr. Lisa Cushing</w:t>
      </w:r>
    </w:p>
    <w:p w14:paraId="398C8674" w14:textId="77777777" w:rsidR="00523274" w:rsidRDefault="00523274" w:rsidP="00523274">
      <w:pPr>
        <w:pStyle w:val="ListParagraph"/>
        <w:spacing w:before="0" w:after="0"/>
        <w:ind w:left="432"/>
        <w:rPr>
          <w:rStyle w:val="normaltextrun"/>
          <w:color w:val="000000"/>
          <w:sz w:val="24"/>
          <w:szCs w:val="24"/>
        </w:rPr>
      </w:pPr>
      <w:r w:rsidRPr="00337320">
        <w:rPr>
          <w:rStyle w:val="normaltextrun"/>
          <w:color w:val="000000"/>
          <w:sz w:val="24"/>
          <w:szCs w:val="24"/>
        </w:rPr>
        <w:t>Support of Teachers. Little research exists around the needs of academically high-achieving adolescents with ASD or the needs of their teachers. This presentation highlights needs for research on preservice preparation, professional development, coaching opportunities, and special educators being allowed to support colleagues and students. Discussion includes needed research, needed paradigms, and next steps.</w:t>
      </w:r>
    </w:p>
    <w:p w14:paraId="5F0EF5F7" w14:textId="77777777" w:rsidR="00523274" w:rsidRPr="00337320" w:rsidRDefault="00523274" w:rsidP="00523274">
      <w:pPr>
        <w:pStyle w:val="ListParagraph"/>
        <w:spacing w:before="0" w:after="0"/>
        <w:rPr>
          <w:rFonts w:eastAsia="Times New Roman" w:cs="Times New Roman"/>
        </w:rPr>
      </w:pPr>
      <w:r w:rsidRPr="00337320">
        <w:rPr>
          <w:rStyle w:val="normaltextrun"/>
          <w:color w:val="000000"/>
          <w:sz w:val="24"/>
          <w:szCs w:val="24"/>
        </w:rPr>
        <w:tab/>
      </w:r>
    </w:p>
    <w:p w14:paraId="5BFEFF29"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 xml:space="preserve">Erasing the Hidding Curriculum In our Learning Environments </w:t>
      </w:r>
    </w:p>
    <w:p w14:paraId="608FC074" w14:textId="77777777" w:rsidR="00523274" w:rsidRPr="00853F3D" w:rsidRDefault="00523274" w:rsidP="00523274">
      <w:pPr>
        <w:pStyle w:val="Quote"/>
        <w:spacing w:before="0" w:after="0"/>
        <w:rPr>
          <w:rFonts w:eastAsia="Times New Roman"/>
          <w:shd w:val="clear" w:color="auto" w:fill="FFFFFF"/>
        </w:rPr>
      </w:pPr>
      <w:r w:rsidRPr="00853F3D">
        <w:rPr>
          <w:rFonts w:eastAsia="Times New Roman"/>
          <w:shd w:val="clear" w:color="auto" w:fill="FFFFFF"/>
        </w:rPr>
        <w:t>Dr. Anni Reinking </w:t>
      </w:r>
    </w:p>
    <w:p w14:paraId="05D705F3" w14:textId="77777777" w:rsidR="00523274" w:rsidRDefault="00523274" w:rsidP="00523274">
      <w:pPr>
        <w:pStyle w:val="ListParagraph"/>
        <w:spacing w:before="0" w:after="0"/>
        <w:ind w:left="432"/>
        <w:rPr>
          <w:rStyle w:val="eop"/>
          <w:color w:val="000000"/>
          <w:sz w:val="24"/>
          <w:szCs w:val="24"/>
        </w:rPr>
      </w:pPr>
      <w:r w:rsidRPr="00853F3D">
        <w:rPr>
          <w:rStyle w:val="eop"/>
          <w:color w:val="000000"/>
          <w:sz w:val="24"/>
          <w:szCs w:val="24"/>
        </w:rPr>
        <w:t>Hidden Curriculum is influenced by our implicit biases and infiltrate every learning environment. In this presentation, participants will understand the cycle of socialization, how it impacts planning, and plan ways to erase it from learning environments as a way to create a more inclusive and equitable environment.</w:t>
      </w:r>
    </w:p>
    <w:p w14:paraId="250BECA8" w14:textId="77777777" w:rsidR="00523274" w:rsidRPr="00853F3D" w:rsidRDefault="00523274" w:rsidP="00523274">
      <w:pPr>
        <w:pStyle w:val="ListParagraph"/>
        <w:spacing w:before="0" w:after="0"/>
        <w:rPr>
          <w:rFonts w:eastAsia="Times New Roman" w:cs="Times New Roman"/>
        </w:rPr>
      </w:pPr>
    </w:p>
    <w:p w14:paraId="5582B768"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Feel the Wind: Hands on STEAM</w:t>
      </w:r>
    </w:p>
    <w:p w14:paraId="12C2EA79" w14:textId="77777777" w:rsidR="00523274" w:rsidRPr="002E5C59" w:rsidRDefault="00523274" w:rsidP="00523274">
      <w:pPr>
        <w:pStyle w:val="Quote"/>
        <w:spacing w:before="0" w:after="0"/>
        <w:rPr>
          <w:rFonts w:eastAsia="Times New Roman"/>
        </w:rPr>
      </w:pPr>
      <w:r w:rsidRPr="002E5C59">
        <w:rPr>
          <w:rFonts w:eastAsia="Times New Roman"/>
          <w:shd w:val="clear" w:color="auto" w:fill="FFFFFF"/>
        </w:rPr>
        <w:t>Dr. Margaret Kelly Carroll </w:t>
      </w:r>
    </w:p>
    <w:p w14:paraId="5AA9E7B1" w14:textId="77777777" w:rsidR="00523274" w:rsidRDefault="00523274" w:rsidP="00523274">
      <w:pPr>
        <w:pStyle w:val="ListParagraph"/>
        <w:spacing w:before="0" w:after="0"/>
        <w:ind w:left="432"/>
        <w:rPr>
          <w:rFonts w:eastAsia="Times New Roman"/>
          <w:sz w:val="24"/>
          <w:szCs w:val="24"/>
          <w:shd w:val="clear" w:color="auto" w:fill="FFFFFF"/>
        </w:rPr>
      </w:pPr>
      <w:r w:rsidRPr="002E5C59">
        <w:rPr>
          <w:rFonts w:eastAsia="Times New Roman"/>
          <w:sz w:val="24"/>
          <w:szCs w:val="24"/>
          <w:shd w:val="clear" w:color="auto" w:fill="FFFFFF"/>
        </w:rPr>
        <w:t xml:space="preserve">Participants will identify STEAM opportunities as we read Feel the Wind by Arthur </w:t>
      </w:r>
      <w:proofErr w:type="spellStart"/>
      <w:r w:rsidRPr="002E5C59">
        <w:rPr>
          <w:rFonts w:eastAsia="Times New Roman"/>
          <w:sz w:val="24"/>
          <w:szCs w:val="24"/>
          <w:shd w:val="clear" w:color="auto" w:fill="FFFFFF"/>
        </w:rPr>
        <w:t>Dorros</w:t>
      </w:r>
      <w:proofErr w:type="spellEnd"/>
      <w:r w:rsidRPr="002E5C59">
        <w:rPr>
          <w:rFonts w:eastAsia="Times New Roman"/>
          <w:sz w:val="24"/>
          <w:szCs w:val="24"/>
          <w:shd w:val="clear" w:color="auto" w:fill="FFFFFF"/>
        </w:rPr>
        <w:t>. We will plan activities and explore strategies for teaching physical science concepts using multiple moda</w:t>
      </w:r>
      <w:r>
        <w:rPr>
          <w:rFonts w:eastAsia="Times New Roman"/>
          <w:sz w:val="24"/>
          <w:szCs w:val="24"/>
          <w:shd w:val="clear" w:color="auto" w:fill="FFFFFF"/>
        </w:rPr>
        <w:t>l</w:t>
      </w:r>
      <w:r w:rsidRPr="002E5C59">
        <w:rPr>
          <w:rFonts w:eastAsia="Times New Roman"/>
          <w:sz w:val="24"/>
          <w:szCs w:val="24"/>
          <w:shd w:val="clear" w:color="auto" w:fill="FFFFFF"/>
        </w:rPr>
        <w:t xml:space="preserve">ities, inexpensive materials, and the natural interests of students. Several activities will be demonstrated and an annotated bibliography of will be shared. </w:t>
      </w:r>
    </w:p>
    <w:p w14:paraId="432A52EF" w14:textId="77777777" w:rsidR="00523274" w:rsidRPr="004B333C" w:rsidRDefault="00523274" w:rsidP="00523274">
      <w:pPr>
        <w:pStyle w:val="ListParagraph"/>
        <w:spacing w:before="0" w:after="0"/>
        <w:ind w:left="432"/>
        <w:rPr>
          <w:rStyle w:val="eop"/>
          <w:color w:val="000000"/>
        </w:rPr>
      </w:pPr>
    </w:p>
    <w:p w14:paraId="49BC684D" w14:textId="77777777" w:rsidR="00523274" w:rsidRPr="00562A94" w:rsidRDefault="00523274" w:rsidP="00523274">
      <w:pPr>
        <w:pStyle w:val="Heading1"/>
        <w:rPr>
          <w:b/>
          <w:bCs/>
          <w:sz w:val="24"/>
          <w:szCs w:val="24"/>
        </w:rPr>
      </w:pPr>
      <w:r>
        <w:rPr>
          <w:b/>
          <w:bCs/>
          <w:sz w:val="24"/>
          <w:szCs w:val="24"/>
        </w:rPr>
        <w:t>7</w:t>
      </w:r>
      <w:r w:rsidRPr="00562A94">
        <w:rPr>
          <w:b/>
          <w:bCs/>
          <w:sz w:val="24"/>
          <w:szCs w:val="24"/>
        </w:rPr>
        <w:t>:30-</w:t>
      </w:r>
      <w:r>
        <w:rPr>
          <w:b/>
          <w:bCs/>
          <w:sz w:val="24"/>
          <w:szCs w:val="24"/>
        </w:rPr>
        <w:t>8</w:t>
      </w:r>
      <w:r w:rsidRPr="00562A94">
        <w:rPr>
          <w:b/>
          <w:bCs/>
          <w:sz w:val="24"/>
          <w:szCs w:val="24"/>
        </w:rPr>
        <w:t xml:space="preserve">:30 </w:t>
      </w:r>
      <w:r>
        <w:rPr>
          <w:b/>
          <w:bCs/>
          <w:sz w:val="24"/>
          <w:szCs w:val="24"/>
        </w:rPr>
        <w:t>PM</w:t>
      </w:r>
    </w:p>
    <w:p w14:paraId="5BFA24C4" w14:textId="77777777" w:rsidR="00523274" w:rsidRPr="00BA66CB" w:rsidRDefault="00523274" w:rsidP="00523274">
      <w:pPr>
        <w:pStyle w:val="paragraph"/>
        <w:spacing w:before="0" w:beforeAutospacing="0" w:after="0" w:afterAutospacing="0"/>
        <w:textAlignment w:val="baseline"/>
        <w:rPr>
          <w:rStyle w:val="Emphasis"/>
          <w:b/>
          <w:bCs/>
        </w:rPr>
      </w:pPr>
    </w:p>
    <w:p w14:paraId="26616865"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Revisiting What Makes Special Education “Special”</w:t>
      </w:r>
    </w:p>
    <w:p w14:paraId="01EEA178" w14:textId="77777777" w:rsidR="00523274" w:rsidRPr="004B333C" w:rsidRDefault="00523274" w:rsidP="00523274">
      <w:pPr>
        <w:pStyle w:val="Quote"/>
        <w:spacing w:before="0" w:after="0"/>
        <w:rPr>
          <w:rFonts w:eastAsia="Times New Roman"/>
        </w:rPr>
      </w:pPr>
      <w:r w:rsidRPr="004B333C">
        <w:rPr>
          <w:rFonts w:eastAsia="Times New Roman"/>
          <w:shd w:val="clear" w:color="auto" w:fill="FFFFFF"/>
        </w:rPr>
        <w:t>Dr. Quentin </w:t>
      </w:r>
      <w:proofErr w:type="spellStart"/>
      <w:r w:rsidRPr="004B333C">
        <w:rPr>
          <w:rFonts w:eastAsia="Times New Roman"/>
          <w:shd w:val="clear" w:color="auto" w:fill="FFFFFF"/>
        </w:rPr>
        <w:t>Wherfel</w:t>
      </w:r>
      <w:proofErr w:type="spellEnd"/>
      <w:r w:rsidRPr="004B333C">
        <w:rPr>
          <w:rFonts w:eastAsia="Times New Roman"/>
          <w:shd w:val="clear" w:color="auto" w:fill="FFFFFF"/>
        </w:rPr>
        <w:t> </w:t>
      </w:r>
    </w:p>
    <w:p w14:paraId="3AB5239A" w14:textId="0220F0EA" w:rsidR="00523274" w:rsidRDefault="00523274" w:rsidP="00523274">
      <w:pPr>
        <w:pStyle w:val="ListParagraph"/>
        <w:spacing w:before="0" w:after="0"/>
        <w:ind w:left="432"/>
        <w:rPr>
          <w:rFonts w:eastAsia="Times New Roman"/>
          <w:sz w:val="24"/>
          <w:szCs w:val="24"/>
          <w:shd w:val="clear" w:color="auto" w:fill="FFFFFF"/>
        </w:rPr>
      </w:pPr>
      <w:r w:rsidRPr="002E5C59">
        <w:rPr>
          <w:rFonts w:eastAsia="Times New Roman"/>
          <w:sz w:val="24"/>
          <w:szCs w:val="24"/>
          <w:shd w:val="clear" w:color="auto" w:fill="FFFFFF"/>
        </w:rPr>
        <w:t xml:space="preserve">Learning/ behavior specialists are tasked with multiple demands. Despite all the demands, their main focus should be </w:t>
      </w:r>
      <w:r w:rsidR="00942EE0">
        <w:rPr>
          <w:rFonts w:eastAsia="Times New Roman"/>
          <w:sz w:val="24"/>
          <w:szCs w:val="24"/>
          <w:shd w:val="clear" w:color="auto" w:fill="FFFFFF"/>
        </w:rPr>
        <w:t xml:space="preserve">on </w:t>
      </w:r>
      <w:r w:rsidRPr="002E5C59">
        <w:rPr>
          <w:rFonts w:eastAsia="Times New Roman"/>
          <w:sz w:val="24"/>
          <w:szCs w:val="24"/>
          <w:shd w:val="clear" w:color="auto" w:fill="FFFFFF"/>
        </w:rPr>
        <w:t>implementing specially designed instruction (SDI) that is centered on individual student needs. Discussions about creating SDI from informal assessment through maintenance, and how SDI can be incorporated in co-taught classrooms will be explored.</w:t>
      </w:r>
    </w:p>
    <w:p w14:paraId="5223AED4" w14:textId="77777777" w:rsidR="00523274" w:rsidRPr="00BA66CB" w:rsidRDefault="00523274" w:rsidP="00523274">
      <w:pPr>
        <w:pStyle w:val="ListParagraph"/>
        <w:spacing w:before="0" w:after="0"/>
        <w:rPr>
          <w:rFonts w:eastAsia="Times New Roman"/>
          <w:b/>
          <w:bCs/>
          <w:sz w:val="24"/>
          <w:szCs w:val="24"/>
          <w:shd w:val="clear" w:color="auto" w:fill="FFFFFF"/>
        </w:rPr>
      </w:pPr>
    </w:p>
    <w:p w14:paraId="3DF6CA5D"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Race, (Dis)ability, &amp; Inclusion Through the Lens of Equity</w:t>
      </w:r>
    </w:p>
    <w:p w14:paraId="3FBE3956" w14:textId="77777777" w:rsidR="00523274" w:rsidRPr="002E5C59" w:rsidRDefault="00523274" w:rsidP="00523274">
      <w:pPr>
        <w:pStyle w:val="Quote"/>
        <w:spacing w:before="0" w:after="0"/>
        <w:rPr>
          <w:rStyle w:val="eop"/>
        </w:rPr>
      </w:pPr>
      <w:r w:rsidRPr="002E5C59">
        <w:rPr>
          <w:rStyle w:val="normaltextrun"/>
        </w:rPr>
        <w:t>Evelyn Green</w:t>
      </w:r>
      <w:r w:rsidRPr="002E5C59">
        <w:rPr>
          <w:rStyle w:val="eop"/>
        </w:rPr>
        <w:t> </w:t>
      </w:r>
      <w:r w:rsidRPr="002E5C59">
        <w:rPr>
          <w:rFonts w:cs="Segoe UI"/>
        </w:rPr>
        <w:t xml:space="preserve">&amp; </w:t>
      </w:r>
      <w:r w:rsidRPr="002E5C59">
        <w:rPr>
          <w:rStyle w:val="normaltextrun"/>
        </w:rPr>
        <w:t>Emily Ropars</w:t>
      </w:r>
      <w:r w:rsidRPr="002E5C59">
        <w:rPr>
          <w:rStyle w:val="eop"/>
        </w:rPr>
        <w:t> </w:t>
      </w:r>
    </w:p>
    <w:p w14:paraId="7FAA7320" w14:textId="77777777" w:rsidR="00523274" w:rsidRDefault="00523274" w:rsidP="00523274">
      <w:pPr>
        <w:pStyle w:val="ListParagraph"/>
        <w:spacing w:before="0" w:after="0"/>
        <w:ind w:left="432"/>
        <w:rPr>
          <w:rStyle w:val="eop"/>
          <w:sz w:val="24"/>
          <w:szCs w:val="24"/>
        </w:rPr>
      </w:pPr>
      <w:r w:rsidRPr="002E5C59">
        <w:rPr>
          <w:rStyle w:val="eop"/>
          <w:sz w:val="24"/>
          <w:szCs w:val="24"/>
        </w:rPr>
        <w:t>The intersection between race and (dis)ability is one of the key places to examine with an equity lens. Learn how race &amp;amp; (dis)ability impacts classrooms and educational systems from daily interactions between students and staff, to curriculum choices, to discipline, to placement decisions. Walk away with ideas to reflect on your own practices and systems with an equity lens.</w:t>
      </w:r>
    </w:p>
    <w:p w14:paraId="490F9F7D" w14:textId="77777777" w:rsidR="00523274" w:rsidRPr="002E5C59" w:rsidRDefault="00523274" w:rsidP="00523274">
      <w:pPr>
        <w:pStyle w:val="ListParagraph"/>
        <w:spacing w:before="0" w:after="0"/>
        <w:rPr>
          <w:rStyle w:val="eop"/>
          <w:sz w:val="24"/>
          <w:szCs w:val="24"/>
        </w:rPr>
      </w:pPr>
    </w:p>
    <w:p w14:paraId="77666AD4" w14:textId="77777777" w:rsidR="00523274" w:rsidRPr="00BA66CB" w:rsidRDefault="00523274" w:rsidP="00523274">
      <w:pPr>
        <w:spacing w:before="0" w:after="0"/>
        <w:rPr>
          <w:rFonts w:ascii="Times New Roman" w:eastAsia="Times New Roman" w:hAnsi="Times New Roman" w:cs="Times New Roman"/>
          <w:b/>
          <w:bCs/>
          <w:color w:val="000000"/>
          <w:shd w:val="clear" w:color="auto" w:fill="FFFFFF"/>
        </w:rPr>
      </w:pPr>
      <w:r w:rsidRPr="00BA66CB">
        <w:rPr>
          <w:rStyle w:val="Emphasis"/>
          <w:rFonts w:ascii="Times New Roman" w:hAnsi="Times New Roman" w:cs="Times New Roman"/>
          <w:b/>
          <w:bCs/>
          <w:sz w:val="24"/>
          <w:szCs w:val="24"/>
        </w:rPr>
        <w:t>The Darkside of Techno-Education</w:t>
      </w:r>
    </w:p>
    <w:p w14:paraId="2F1D40DA" w14:textId="77777777" w:rsidR="00523274" w:rsidRPr="002E5C59" w:rsidRDefault="00523274" w:rsidP="00523274">
      <w:pPr>
        <w:pStyle w:val="Quote"/>
        <w:spacing w:before="0" w:after="0"/>
        <w:rPr>
          <w:rFonts w:eastAsia="Times New Roman"/>
        </w:rPr>
      </w:pPr>
      <w:r w:rsidRPr="002E5C59">
        <w:rPr>
          <w:rFonts w:eastAsia="Times New Roman"/>
          <w:shd w:val="clear" w:color="auto" w:fill="FFFFFF"/>
        </w:rPr>
        <w:t>Jonathan Masters </w:t>
      </w:r>
    </w:p>
    <w:p w14:paraId="104DAC29" w14:textId="77777777" w:rsidR="00523274" w:rsidRDefault="00523274" w:rsidP="00523274">
      <w:pPr>
        <w:pStyle w:val="ListParagraph"/>
        <w:spacing w:before="0" w:after="0"/>
        <w:ind w:left="432"/>
        <w:rPr>
          <w:rFonts w:eastAsia="Times New Roman"/>
          <w:sz w:val="24"/>
          <w:szCs w:val="24"/>
          <w:shd w:val="clear" w:color="auto" w:fill="FFFFFF"/>
        </w:rPr>
      </w:pPr>
      <w:r w:rsidRPr="002E5C59">
        <w:rPr>
          <w:rFonts w:eastAsia="Times New Roman"/>
          <w:sz w:val="24"/>
          <w:szCs w:val="24"/>
          <w:shd w:val="clear" w:color="auto" w:fill="FFFFFF"/>
        </w:rPr>
        <w:t>Technology has made leaps and bounds over the past few decades to dramatically change the lives of every person in the world. But, are there any negative side-effects? This seminar asks honest questions about what we are using tech for and most importantly WHY.</w:t>
      </w:r>
    </w:p>
    <w:p w14:paraId="38C1923E" w14:textId="77777777" w:rsidR="00523274" w:rsidRPr="00E909CD" w:rsidRDefault="00523274" w:rsidP="00523274">
      <w:pPr>
        <w:pStyle w:val="ListParagraph"/>
        <w:spacing w:before="0" w:after="0"/>
        <w:rPr>
          <w:rFonts w:eastAsia="Times New Roman"/>
          <w:sz w:val="32"/>
          <w:szCs w:val="32"/>
          <w:shd w:val="clear" w:color="auto" w:fill="FFFFFF"/>
        </w:rPr>
      </w:pPr>
    </w:p>
    <w:p w14:paraId="75141974" w14:textId="77777777" w:rsidR="00523274" w:rsidRPr="00E909CD" w:rsidRDefault="00523274" w:rsidP="00523274">
      <w:pPr>
        <w:pStyle w:val="paragraph"/>
        <w:spacing w:before="0" w:beforeAutospacing="0" w:after="0" w:afterAutospacing="0"/>
        <w:textAlignment w:val="baseline"/>
        <w:rPr>
          <w:rFonts w:asciiTheme="minorHAnsi" w:hAnsiTheme="minorHAnsi" w:cs="Segoe UI"/>
          <w:b/>
          <w:bCs/>
          <w:sz w:val="32"/>
          <w:szCs w:val="32"/>
        </w:rPr>
      </w:pPr>
      <w:r w:rsidRPr="00E909CD">
        <w:rPr>
          <w:rFonts w:asciiTheme="minorHAnsi" w:hAnsiTheme="minorHAnsi" w:cs="Segoe UI"/>
          <w:b/>
          <w:bCs/>
          <w:sz w:val="32"/>
          <w:szCs w:val="32"/>
        </w:rPr>
        <w:t>SATURDAY, NOV</w:t>
      </w:r>
      <w:r>
        <w:rPr>
          <w:rFonts w:asciiTheme="minorHAnsi" w:hAnsiTheme="minorHAnsi" w:cs="Segoe UI"/>
          <w:b/>
          <w:bCs/>
          <w:sz w:val="32"/>
          <w:szCs w:val="32"/>
        </w:rPr>
        <w:t>EMBER</w:t>
      </w:r>
      <w:r w:rsidRPr="00E909CD">
        <w:rPr>
          <w:rFonts w:asciiTheme="minorHAnsi" w:hAnsiTheme="minorHAnsi" w:cs="Segoe UI"/>
          <w:b/>
          <w:bCs/>
          <w:sz w:val="32"/>
          <w:szCs w:val="32"/>
        </w:rPr>
        <w:t xml:space="preserve"> 6</w:t>
      </w:r>
    </w:p>
    <w:p w14:paraId="1F217B8B" w14:textId="77777777" w:rsidR="00523274" w:rsidRPr="00562A94" w:rsidRDefault="00523274" w:rsidP="00523274">
      <w:pPr>
        <w:pStyle w:val="Heading1"/>
        <w:rPr>
          <w:b/>
          <w:bCs/>
          <w:sz w:val="24"/>
          <w:szCs w:val="24"/>
        </w:rPr>
      </w:pPr>
      <w:r>
        <w:rPr>
          <w:b/>
          <w:bCs/>
          <w:sz w:val="24"/>
          <w:szCs w:val="24"/>
        </w:rPr>
        <w:t>9</w:t>
      </w:r>
      <w:r w:rsidRPr="00562A94">
        <w:rPr>
          <w:b/>
          <w:bCs/>
          <w:sz w:val="24"/>
          <w:szCs w:val="24"/>
        </w:rPr>
        <w:t>:</w:t>
      </w:r>
      <w:r>
        <w:rPr>
          <w:b/>
          <w:bCs/>
          <w:sz w:val="24"/>
          <w:szCs w:val="24"/>
        </w:rPr>
        <w:t>00</w:t>
      </w:r>
      <w:r w:rsidRPr="00562A94">
        <w:rPr>
          <w:b/>
          <w:bCs/>
          <w:sz w:val="24"/>
          <w:szCs w:val="24"/>
        </w:rPr>
        <w:t>-</w:t>
      </w:r>
      <w:r>
        <w:rPr>
          <w:b/>
          <w:bCs/>
          <w:sz w:val="24"/>
          <w:szCs w:val="24"/>
        </w:rPr>
        <w:t>9</w:t>
      </w:r>
      <w:r w:rsidRPr="00562A94">
        <w:rPr>
          <w:b/>
          <w:bCs/>
          <w:sz w:val="24"/>
          <w:szCs w:val="24"/>
        </w:rPr>
        <w:t xml:space="preserve">:30 </w:t>
      </w:r>
      <w:r>
        <w:rPr>
          <w:b/>
          <w:bCs/>
          <w:sz w:val="24"/>
          <w:szCs w:val="24"/>
        </w:rPr>
        <w:t>Am</w:t>
      </w:r>
    </w:p>
    <w:p w14:paraId="628D3579" w14:textId="77777777" w:rsidR="00523274" w:rsidRPr="00BA66CB" w:rsidRDefault="00523274" w:rsidP="00523274">
      <w:pPr>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Welcome and Raffle</w:t>
      </w:r>
    </w:p>
    <w:p w14:paraId="5E4942B7" w14:textId="77777777" w:rsidR="00523274" w:rsidRPr="00562A94" w:rsidRDefault="00523274" w:rsidP="00523274">
      <w:pPr>
        <w:pStyle w:val="Heading1"/>
        <w:rPr>
          <w:b/>
          <w:bCs/>
          <w:sz w:val="24"/>
          <w:szCs w:val="24"/>
        </w:rPr>
      </w:pPr>
      <w:r>
        <w:rPr>
          <w:b/>
          <w:bCs/>
          <w:sz w:val="24"/>
          <w:szCs w:val="24"/>
        </w:rPr>
        <w:t>9</w:t>
      </w:r>
      <w:r w:rsidRPr="00562A94">
        <w:rPr>
          <w:b/>
          <w:bCs/>
          <w:sz w:val="24"/>
          <w:szCs w:val="24"/>
        </w:rPr>
        <w:t>:30-</w:t>
      </w:r>
      <w:r>
        <w:rPr>
          <w:b/>
          <w:bCs/>
          <w:sz w:val="24"/>
          <w:szCs w:val="24"/>
        </w:rPr>
        <w:t>10</w:t>
      </w:r>
      <w:r w:rsidRPr="00562A94">
        <w:rPr>
          <w:b/>
          <w:bCs/>
          <w:sz w:val="24"/>
          <w:szCs w:val="24"/>
        </w:rPr>
        <w:t xml:space="preserve">:30 </w:t>
      </w:r>
      <w:r>
        <w:rPr>
          <w:b/>
          <w:bCs/>
          <w:sz w:val="24"/>
          <w:szCs w:val="24"/>
        </w:rPr>
        <w:t>AM</w:t>
      </w:r>
    </w:p>
    <w:p w14:paraId="3B914591" w14:textId="77777777" w:rsidR="00523274" w:rsidRPr="00BA66CB" w:rsidRDefault="00523274" w:rsidP="00523274">
      <w:pPr>
        <w:spacing w:before="0" w:after="0"/>
        <w:rPr>
          <w:rStyle w:val="Emphasis"/>
          <w:rFonts w:ascii="Times New Roman" w:hAnsi="Times New Roman" w:cs="Times New Roman"/>
          <w:b/>
          <w:bCs/>
          <w:sz w:val="24"/>
          <w:szCs w:val="24"/>
        </w:rPr>
      </w:pPr>
    </w:p>
    <w:p w14:paraId="4F269268" w14:textId="5D51B400" w:rsidR="00523274" w:rsidRPr="00CD0D6B" w:rsidRDefault="00523274" w:rsidP="00523274">
      <w:pPr>
        <w:spacing w:before="0" w:after="0"/>
        <w:rPr>
          <w:rStyle w:val="Emphasis"/>
          <w:rFonts w:ascii="Times New Roman" w:hAnsi="Times New Roman" w:cs="Times New Roman"/>
          <w:sz w:val="24"/>
          <w:szCs w:val="24"/>
        </w:rPr>
      </w:pPr>
      <w:r w:rsidRPr="00BA66CB">
        <w:rPr>
          <w:rStyle w:val="Emphasis"/>
          <w:rFonts w:ascii="Times New Roman" w:hAnsi="Times New Roman" w:cs="Times New Roman"/>
          <w:b/>
          <w:bCs/>
          <w:sz w:val="24"/>
          <w:szCs w:val="24"/>
        </w:rPr>
        <w:t xml:space="preserve">KINDNESS IN </w:t>
      </w:r>
      <w:r w:rsidR="00AB468B">
        <w:rPr>
          <w:rStyle w:val="Emphasis"/>
          <w:rFonts w:ascii="Times New Roman" w:hAnsi="Times New Roman" w:cs="Times New Roman"/>
          <w:b/>
          <w:bCs/>
          <w:sz w:val="24"/>
          <w:szCs w:val="24"/>
        </w:rPr>
        <w:t>“</w:t>
      </w:r>
      <w:r w:rsidRPr="00BA66CB">
        <w:rPr>
          <w:rStyle w:val="Emphasis"/>
          <w:rFonts w:ascii="Times New Roman" w:hAnsi="Times New Roman" w:cs="Times New Roman"/>
          <w:b/>
          <w:bCs/>
          <w:sz w:val="24"/>
          <w:szCs w:val="24"/>
        </w:rPr>
        <w:t>KRISIS</w:t>
      </w:r>
      <w:r w:rsidR="00AB468B">
        <w:rPr>
          <w:rStyle w:val="Emphasis"/>
          <w:rFonts w:ascii="Times New Roman" w:hAnsi="Times New Roman" w:cs="Times New Roman"/>
          <w:b/>
          <w:bCs/>
          <w:sz w:val="24"/>
          <w:szCs w:val="24"/>
        </w:rPr>
        <w:t>”</w:t>
      </w:r>
      <w:r w:rsidRPr="00BA66CB">
        <w:rPr>
          <w:rStyle w:val="Emphasis"/>
          <w:rFonts w:ascii="Times New Roman" w:hAnsi="Times New Roman" w:cs="Times New Roman"/>
          <w:b/>
          <w:bCs/>
          <w:sz w:val="24"/>
          <w:szCs w:val="24"/>
        </w:rPr>
        <w:t>: IF WHAT YOU ARE DOING ISN’T WORKING, S.T.O.P</w:t>
      </w:r>
      <w:r>
        <w:rPr>
          <w:rStyle w:val="Emphasis"/>
          <w:rFonts w:ascii="Times New Roman" w:hAnsi="Times New Roman" w:cs="Times New Roman"/>
          <w:sz w:val="24"/>
          <w:szCs w:val="24"/>
        </w:rPr>
        <w:t>.</w:t>
      </w:r>
    </w:p>
    <w:p w14:paraId="15CB8B9B" w14:textId="77777777" w:rsidR="00523274" w:rsidRDefault="00523274" w:rsidP="00523274">
      <w:pPr>
        <w:pStyle w:val="Quote"/>
        <w:spacing w:before="0" w:after="0"/>
        <w:rPr>
          <w:rFonts w:eastAsia="Times New Roman"/>
          <w:shd w:val="clear" w:color="auto" w:fill="FFFFFF"/>
        </w:rPr>
      </w:pPr>
      <w:r w:rsidRPr="00853F3D">
        <w:rPr>
          <w:rFonts w:eastAsia="Times New Roman"/>
          <w:shd w:val="clear" w:color="auto" w:fill="FFFFFF"/>
        </w:rPr>
        <w:t>Jonathan Masters</w:t>
      </w:r>
    </w:p>
    <w:p w14:paraId="3CB77B65" w14:textId="77777777" w:rsidR="00523274" w:rsidRDefault="00523274" w:rsidP="00523274">
      <w:pPr>
        <w:pStyle w:val="ListParagraph"/>
        <w:spacing w:before="0" w:after="0"/>
        <w:ind w:left="432"/>
        <w:rPr>
          <w:rFonts w:eastAsia="Times New Roman" w:cstheme="minorHAnsi"/>
          <w:sz w:val="24"/>
          <w:szCs w:val="24"/>
          <w:shd w:val="clear" w:color="auto" w:fill="FFFFFF"/>
        </w:rPr>
      </w:pPr>
      <w:r w:rsidRPr="00E909CD">
        <w:rPr>
          <w:rFonts w:eastAsia="Times New Roman"/>
          <w:sz w:val="24"/>
          <w:szCs w:val="24"/>
          <w:shd w:val="clear" w:color="auto" w:fill="FFFFFF"/>
        </w:rPr>
        <w:t xml:space="preserve">We all have tools to deal with difficult people, but what happens when we reach the end of our utility belt? Using the acronym S.T.O.P. to counteract the tendency to repeat ourselves, make threats, and/or get closer and louder, this presentation will equip </w:t>
      </w:r>
      <w:r w:rsidRPr="00E909CD">
        <w:rPr>
          <w:rFonts w:eastAsia="Times New Roman" w:cstheme="minorHAnsi"/>
          <w:sz w:val="24"/>
          <w:szCs w:val="24"/>
          <w:shd w:val="clear" w:color="auto" w:fill="FFFFFF"/>
        </w:rPr>
        <w:t>responders to pursue the gentlest, most beneficial resolutions.</w:t>
      </w:r>
    </w:p>
    <w:p w14:paraId="6605B379" w14:textId="77777777" w:rsidR="00523274" w:rsidRPr="00E909CD" w:rsidRDefault="00523274" w:rsidP="00523274">
      <w:pPr>
        <w:pStyle w:val="ListParagraph"/>
        <w:spacing w:before="0" w:after="0"/>
        <w:rPr>
          <w:rFonts w:eastAsia="Times New Roman" w:cstheme="minorHAnsi"/>
          <w:sz w:val="24"/>
          <w:szCs w:val="24"/>
          <w:shd w:val="clear" w:color="auto" w:fill="FFFFFF"/>
        </w:rPr>
      </w:pPr>
    </w:p>
    <w:p w14:paraId="03C30460"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Adapting Made Simple</w:t>
      </w:r>
    </w:p>
    <w:p w14:paraId="6B8B7B10" w14:textId="77777777" w:rsidR="00523274" w:rsidRPr="00853F3D" w:rsidRDefault="00523274" w:rsidP="00523274">
      <w:pPr>
        <w:pStyle w:val="Quote"/>
        <w:spacing w:before="0" w:after="0"/>
        <w:rPr>
          <w:rFonts w:eastAsia="Times New Roman"/>
        </w:rPr>
      </w:pPr>
      <w:r w:rsidRPr="00853F3D">
        <w:rPr>
          <w:rFonts w:eastAsia="Times New Roman"/>
          <w:shd w:val="clear" w:color="auto" w:fill="FFFFFF"/>
        </w:rPr>
        <w:t>Meghan Wurst </w:t>
      </w:r>
    </w:p>
    <w:p w14:paraId="60FD0ABF" w14:textId="77777777" w:rsidR="00523274" w:rsidRDefault="00523274" w:rsidP="00523274">
      <w:pPr>
        <w:pStyle w:val="ListParagraph"/>
        <w:spacing w:before="0" w:after="0"/>
        <w:ind w:left="432"/>
        <w:rPr>
          <w:rFonts w:eastAsia="Times New Roman"/>
          <w:sz w:val="24"/>
          <w:szCs w:val="24"/>
          <w:shd w:val="clear" w:color="auto" w:fill="FFFFFF"/>
        </w:rPr>
      </w:pPr>
      <w:r w:rsidRPr="00A65813">
        <w:rPr>
          <w:rFonts w:eastAsia="Times New Roman"/>
          <w:sz w:val="24"/>
          <w:szCs w:val="24"/>
          <w:shd w:val="clear" w:color="auto" w:fill="FFFFFF"/>
        </w:rPr>
        <w:t>The program will include simple curriculum adaptations that can be made during, before, or after lessons. Adaptations will be demonstrated for participants and participants will have a chance to practice curricular adaptations on their own materials. Technological adaptations using google extensions will also be covered.</w:t>
      </w:r>
    </w:p>
    <w:p w14:paraId="66923DFE" w14:textId="77777777" w:rsidR="00523274" w:rsidRPr="00A65813" w:rsidRDefault="00523274" w:rsidP="00523274">
      <w:pPr>
        <w:pStyle w:val="ListParagraph"/>
        <w:spacing w:before="0" w:after="0"/>
        <w:rPr>
          <w:rFonts w:eastAsia="Times New Roman"/>
          <w:sz w:val="24"/>
          <w:szCs w:val="24"/>
          <w:shd w:val="clear" w:color="auto" w:fill="FFFFFF"/>
        </w:rPr>
      </w:pPr>
    </w:p>
    <w:p w14:paraId="136115BD"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When field teaching placements are disrupted by a pandemic, special educators do what they always do-think creatively</w:t>
      </w:r>
    </w:p>
    <w:p w14:paraId="0E8BACAF" w14:textId="77777777" w:rsidR="00523274" w:rsidRPr="004B333C" w:rsidRDefault="00523274" w:rsidP="00523274">
      <w:pPr>
        <w:pStyle w:val="Quote"/>
        <w:spacing w:before="0" w:after="0"/>
        <w:rPr>
          <w:rStyle w:val="eop"/>
        </w:rPr>
      </w:pPr>
      <w:r w:rsidRPr="004B333C">
        <w:rPr>
          <w:rStyle w:val="normaltextrun"/>
        </w:rPr>
        <w:t>Dr. Sturm</w:t>
      </w:r>
      <w:r w:rsidRPr="004B333C">
        <w:rPr>
          <w:rStyle w:val="eop"/>
        </w:rPr>
        <w:t xml:space="preserve">, </w:t>
      </w:r>
      <w:r w:rsidRPr="004B333C">
        <w:rPr>
          <w:rStyle w:val="normaltextrun"/>
        </w:rPr>
        <w:t>Dr. Buss</w:t>
      </w:r>
      <w:r w:rsidRPr="004B333C">
        <w:rPr>
          <w:rStyle w:val="eop"/>
        </w:rPr>
        <w:t xml:space="preserve">, &amp; </w:t>
      </w:r>
      <w:r w:rsidRPr="004B333C">
        <w:rPr>
          <w:rStyle w:val="normaltextrun"/>
        </w:rPr>
        <w:t>Dr. Doherty</w:t>
      </w:r>
      <w:r w:rsidRPr="004B333C">
        <w:rPr>
          <w:rStyle w:val="eop"/>
        </w:rPr>
        <w:t> </w:t>
      </w:r>
    </w:p>
    <w:p w14:paraId="1F6C71D2" w14:textId="77777777" w:rsidR="00523274" w:rsidRDefault="00523274" w:rsidP="00523274">
      <w:pPr>
        <w:pStyle w:val="paragraph"/>
        <w:spacing w:before="0" w:beforeAutospacing="0" w:after="0" w:afterAutospacing="0"/>
        <w:ind w:left="432"/>
        <w:textAlignment w:val="baseline"/>
        <w:rPr>
          <w:rStyle w:val="eop"/>
          <w:rFonts w:asciiTheme="minorHAnsi" w:hAnsiTheme="minorHAnsi"/>
        </w:rPr>
      </w:pPr>
      <w:r w:rsidRPr="004B333C">
        <w:rPr>
          <w:rStyle w:val="eop"/>
          <w:rFonts w:asciiTheme="minorHAnsi" w:hAnsiTheme="minorHAnsi"/>
        </w:rPr>
        <w:t>The Lewis University Special Education Program partnered with the Disability Resource Center in Joliet providing peer-taught online life skills classes for local transition programs. Learn from multiple perspectives how this partnership thrived.</w:t>
      </w:r>
    </w:p>
    <w:p w14:paraId="1E573A44" w14:textId="77777777" w:rsidR="00523274" w:rsidRDefault="00523274" w:rsidP="00523274">
      <w:pPr>
        <w:pStyle w:val="paragraph"/>
        <w:spacing w:before="0" w:beforeAutospacing="0" w:after="0" w:afterAutospacing="0"/>
        <w:ind w:left="720"/>
        <w:textAlignment w:val="baseline"/>
        <w:rPr>
          <w:rStyle w:val="eop"/>
          <w:rFonts w:asciiTheme="minorHAnsi" w:hAnsiTheme="minorHAnsi"/>
        </w:rPr>
      </w:pPr>
    </w:p>
    <w:p w14:paraId="39D615C1" w14:textId="77777777" w:rsidR="00AB468B" w:rsidRDefault="00AB468B" w:rsidP="00523274">
      <w:pPr>
        <w:pStyle w:val="paragraph"/>
        <w:spacing w:before="0" w:beforeAutospacing="0" w:after="0" w:afterAutospacing="0"/>
        <w:textAlignment w:val="baseline"/>
        <w:rPr>
          <w:rStyle w:val="Emphasis"/>
          <w:b/>
          <w:bCs/>
        </w:rPr>
      </w:pPr>
    </w:p>
    <w:p w14:paraId="1363064B" w14:textId="22733C1E"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 xml:space="preserve">Could It Be Autism? Looking for the Early SIgns of AUtism </w:t>
      </w:r>
    </w:p>
    <w:p w14:paraId="58F51894" w14:textId="77777777" w:rsidR="00523274" w:rsidRPr="004B333C" w:rsidRDefault="00523274" w:rsidP="00523274">
      <w:pPr>
        <w:pStyle w:val="Quote"/>
        <w:spacing w:before="0" w:after="0"/>
        <w:rPr>
          <w:rStyle w:val="eop"/>
        </w:rPr>
      </w:pPr>
      <w:r w:rsidRPr="004B333C">
        <w:rPr>
          <w:rStyle w:val="normaltextrun"/>
        </w:rPr>
        <w:t xml:space="preserve">Dr. </w:t>
      </w:r>
      <w:r>
        <w:rPr>
          <w:rStyle w:val="normaltextrun"/>
        </w:rPr>
        <w:t xml:space="preserve">Cori </w:t>
      </w:r>
      <w:r w:rsidRPr="004B333C">
        <w:rPr>
          <w:rStyle w:val="normaltextrun"/>
        </w:rPr>
        <w:t>More</w:t>
      </w:r>
      <w:r w:rsidRPr="004B333C">
        <w:rPr>
          <w:rStyle w:val="eop"/>
        </w:rPr>
        <w:t> </w:t>
      </w:r>
      <w:r w:rsidRPr="004B333C">
        <w:rPr>
          <w:rFonts w:cs="Segoe UI"/>
        </w:rPr>
        <w:t xml:space="preserve">&amp; </w:t>
      </w:r>
      <w:r w:rsidRPr="004B333C">
        <w:rPr>
          <w:rStyle w:val="normaltextrun"/>
        </w:rPr>
        <w:t>Dr.</w:t>
      </w:r>
      <w:r>
        <w:rPr>
          <w:rStyle w:val="normaltextrun"/>
        </w:rPr>
        <w:t xml:space="preserve"> Jennifer</w:t>
      </w:r>
      <w:r w:rsidRPr="004B333C">
        <w:rPr>
          <w:rStyle w:val="normaltextrun"/>
        </w:rPr>
        <w:t> Buchter</w:t>
      </w:r>
      <w:r w:rsidRPr="004B333C">
        <w:rPr>
          <w:rStyle w:val="eop"/>
        </w:rPr>
        <w:t> </w:t>
      </w:r>
    </w:p>
    <w:p w14:paraId="4DBCBB7C" w14:textId="77777777" w:rsidR="00523274" w:rsidRDefault="00523274" w:rsidP="00523274">
      <w:pPr>
        <w:pStyle w:val="ListParagraph"/>
        <w:spacing w:before="0" w:after="0"/>
        <w:ind w:left="432"/>
        <w:rPr>
          <w:rFonts w:eastAsia="Times New Roman"/>
          <w:sz w:val="24"/>
          <w:szCs w:val="24"/>
          <w:shd w:val="clear" w:color="auto" w:fill="FFFFFF"/>
        </w:rPr>
      </w:pPr>
      <w:r w:rsidRPr="00A65813">
        <w:rPr>
          <w:rFonts w:eastAsia="Times New Roman"/>
          <w:sz w:val="24"/>
          <w:szCs w:val="24"/>
          <w:shd w:val="clear" w:color="auto" w:fill="FFFFFF"/>
        </w:rPr>
        <w:t>In this session, participants explore how the science of Applied Behavior Analysis is used in everyday classroom activities. By using ABA, teachers help students to make progress towards their IEP Goals and Objectives. Participants will leave with ideas to embed more ABA strategies to their daily classroom routines and instruction.</w:t>
      </w:r>
    </w:p>
    <w:p w14:paraId="5C715618" w14:textId="77777777" w:rsidR="00523274" w:rsidRPr="00853F3D" w:rsidRDefault="00523274" w:rsidP="00523274">
      <w:pPr>
        <w:pStyle w:val="ListParagraph"/>
        <w:spacing w:before="0" w:after="0"/>
        <w:ind w:left="432"/>
        <w:rPr>
          <w:rFonts w:eastAsia="Times New Roman" w:cs="Times New Roman"/>
          <w:sz w:val="24"/>
          <w:szCs w:val="24"/>
        </w:rPr>
      </w:pPr>
    </w:p>
    <w:p w14:paraId="0300AC97" w14:textId="77777777" w:rsidR="00523274" w:rsidRPr="00562A94" w:rsidRDefault="00523274" w:rsidP="00523274">
      <w:pPr>
        <w:pStyle w:val="Heading1"/>
        <w:rPr>
          <w:b/>
          <w:bCs/>
          <w:sz w:val="24"/>
          <w:szCs w:val="24"/>
        </w:rPr>
      </w:pPr>
      <w:r>
        <w:rPr>
          <w:b/>
          <w:bCs/>
          <w:sz w:val="24"/>
          <w:szCs w:val="24"/>
        </w:rPr>
        <w:t>10</w:t>
      </w:r>
      <w:r w:rsidRPr="00562A94">
        <w:rPr>
          <w:b/>
          <w:bCs/>
          <w:sz w:val="24"/>
          <w:szCs w:val="24"/>
        </w:rPr>
        <w:t>:30-</w:t>
      </w:r>
      <w:r>
        <w:rPr>
          <w:b/>
          <w:bCs/>
          <w:sz w:val="24"/>
          <w:szCs w:val="24"/>
        </w:rPr>
        <w:t>11</w:t>
      </w:r>
      <w:r w:rsidRPr="00562A94">
        <w:rPr>
          <w:b/>
          <w:bCs/>
          <w:sz w:val="24"/>
          <w:szCs w:val="24"/>
        </w:rPr>
        <w:t xml:space="preserve">:30 </w:t>
      </w:r>
      <w:r>
        <w:rPr>
          <w:b/>
          <w:bCs/>
          <w:sz w:val="24"/>
          <w:szCs w:val="24"/>
        </w:rPr>
        <w:t>Am</w:t>
      </w:r>
    </w:p>
    <w:p w14:paraId="4BE9D67A"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An Increase in Student Aggression: Why and What to DO</w:t>
      </w:r>
    </w:p>
    <w:p w14:paraId="64D5D3F2" w14:textId="77777777" w:rsidR="00523274" w:rsidRPr="00853F3D" w:rsidRDefault="00523274" w:rsidP="00523274">
      <w:pPr>
        <w:pStyle w:val="Quote"/>
        <w:spacing w:before="0" w:after="0"/>
        <w:rPr>
          <w:rFonts w:eastAsia="Times New Roman"/>
          <w:shd w:val="clear" w:color="auto" w:fill="FFFFFF"/>
        </w:rPr>
      </w:pPr>
      <w:r w:rsidRPr="00853F3D">
        <w:rPr>
          <w:rFonts w:eastAsia="Times New Roman"/>
          <w:shd w:val="clear" w:color="auto" w:fill="FFFFFF"/>
        </w:rPr>
        <w:t>Bev</w:t>
      </w:r>
      <w:r>
        <w:rPr>
          <w:rFonts w:eastAsia="Times New Roman"/>
          <w:shd w:val="clear" w:color="auto" w:fill="FFFFFF"/>
        </w:rPr>
        <w:t>erley H.</w:t>
      </w:r>
      <w:r w:rsidRPr="00853F3D">
        <w:rPr>
          <w:rFonts w:eastAsia="Times New Roman"/>
          <w:shd w:val="clear" w:color="auto" w:fill="FFFFFF"/>
        </w:rPr>
        <w:t> Johns </w:t>
      </w:r>
    </w:p>
    <w:p w14:paraId="7A30E2A5" w14:textId="77777777" w:rsidR="00523274" w:rsidRDefault="00523274" w:rsidP="00523274">
      <w:pPr>
        <w:pStyle w:val="ListParagraph"/>
        <w:spacing w:before="0" w:after="0"/>
        <w:ind w:left="432"/>
        <w:rPr>
          <w:rFonts w:eastAsia="Times New Roman"/>
          <w:sz w:val="24"/>
          <w:szCs w:val="24"/>
          <w:shd w:val="clear" w:color="auto" w:fill="FFFFFF"/>
        </w:rPr>
      </w:pPr>
      <w:r w:rsidRPr="00CD0D6B">
        <w:rPr>
          <w:rFonts w:eastAsia="Times New Roman"/>
          <w:sz w:val="24"/>
          <w:szCs w:val="24"/>
          <w:shd w:val="clear" w:color="auto" w:fill="FFFFFF"/>
        </w:rPr>
        <w:t>What is low-level aggression and why does it play a key role in setting the trend for increased aggression. The term was originally used by Arnold Goldstein and has strong relevance today. This session defines low-level aggression, why it is tolerated in schools, and why it is a dangerous path that jeopardizes safety in schools and teaches students negative habits that stay with them during their school years and often afterwards. Examples of incidents of low-level aggression are provided and how we can prevent them from happening through practical strategies is discussed.</w:t>
      </w:r>
    </w:p>
    <w:p w14:paraId="4073DE2F" w14:textId="77777777" w:rsidR="00523274" w:rsidRPr="00CD0D6B" w:rsidRDefault="00523274" w:rsidP="00523274">
      <w:pPr>
        <w:pStyle w:val="ListParagraph"/>
        <w:spacing w:before="0" w:after="0"/>
        <w:rPr>
          <w:rFonts w:eastAsia="Times New Roman"/>
          <w:sz w:val="24"/>
          <w:szCs w:val="24"/>
          <w:shd w:val="clear" w:color="auto" w:fill="FFFFFF"/>
        </w:rPr>
      </w:pPr>
    </w:p>
    <w:p w14:paraId="381F8FDC"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 xml:space="preserve">Reaching All Learners: Lesson Planning UDL Style Support of Teachers </w:t>
      </w:r>
    </w:p>
    <w:p w14:paraId="2DDEBC25" w14:textId="77777777" w:rsidR="00523274" w:rsidRPr="00853F3D" w:rsidRDefault="00523274" w:rsidP="00523274">
      <w:pPr>
        <w:pStyle w:val="Quote"/>
        <w:spacing w:before="0" w:after="0"/>
        <w:rPr>
          <w:rStyle w:val="eop"/>
        </w:rPr>
      </w:pPr>
      <w:r w:rsidRPr="00853F3D">
        <w:rPr>
          <w:rStyle w:val="normaltextrun"/>
        </w:rPr>
        <w:t>Dr. Kim Fisher</w:t>
      </w:r>
      <w:r w:rsidRPr="00853F3D">
        <w:rPr>
          <w:rStyle w:val="eop"/>
        </w:rPr>
        <w:t> </w:t>
      </w:r>
      <w:r w:rsidRPr="00853F3D">
        <w:rPr>
          <w:rFonts w:cs="Segoe UI"/>
        </w:rPr>
        <w:t xml:space="preserve">&amp; Dr. </w:t>
      </w:r>
      <w:r w:rsidRPr="00853F3D">
        <w:rPr>
          <w:rStyle w:val="normaltextrun"/>
        </w:rPr>
        <w:t>Allison Kroesch</w:t>
      </w:r>
      <w:r w:rsidRPr="00853F3D">
        <w:rPr>
          <w:rStyle w:val="eop"/>
        </w:rPr>
        <w:t> </w:t>
      </w:r>
    </w:p>
    <w:p w14:paraId="54E4AD62" w14:textId="77777777" w:rsidR="00523274" w:rsidRDefault="00523274" w:rsidP="00523274">
      <w:pPr>
        <w:pStyle w:val="ListParagraph"/>
        <w:spacing w:before="0" w:after="0"/>
        <w:ind w:left="432"/>
        <w:rPr>
          <w:sz w:val="24"/>
          <w:szCs w:val="24"/>
        </w:rPr>
      </w:pPr>
      <w:r w:rsidRPr="00B73963">
        <w:rPr>
          <w:sz w:val="24"/>
          <w:szCs w:val="24"/>
        </w:rPr>
        <w:t xml:space="preserve">Participants will learn the UDL Framework to design standards-based plans using Universal Design for Learning (UDL; Rao &amp; </w:t>
      </w:r>
      <w:proofErr w:type="spellStart"/>
      <w:r w:rsidRPr="00B73963">
        <w:rPr>
          <w:sz w:val="24"/>
          <w:szCs w:val="24"/>
        </w:rPr>
        <w:t>Meo</w:t>
      </w:r>
      <w:proofErr w:type="spellEnd"/>
      <w:r w:rsidRPr="00B73963">
        <w:rPr>
          <w:sz w:val="24"/>
          <w:szCs w:val="24"/>
        </w:rPr>
        <w:t>, 2016).</w:t>
      </w:r>
      <w:r w:rsidRPr="00B73963">
        <w:rPr>
          <w:rFonts w:eastAsia="Times New Roman" w:cs="Times New Roman"/>
          <w:sz w:val="24"/>
          <w:szCs w:val="24"/>
          <w:shd w:val="clear" w:color="auto" w:fill="FFFFFF"/>
        </w:rPr>
        <w:t xml:space="preserve"> </w:t>
      </w:r>
      <w:r w:rsidRPr="00B73963">
        <w:rPr>
          <w:sz w:val="24"/>
          <w:szCs w:val="24"/>
        </w:rPr>
        <w:t>Participant learning outcomes include examining and analyzing existing lesson plans</w:t>
      </w:r>
      <w:r w:rsidRPr="00B73963">
        <w:rPr>
          <w:rFonts w:eastAsia="Times New Roman" w:cs="Times New Roman"/>
          <w:sz w:val="24"/>
          <w:szCs w:val="24"/>
          <w:shd w:val="clear" w:color="auto" w:fill="FFFFFF"/>
        </w:rPr>
        <w:t xml:space="preserve">, </w:t>
      </w:r>
      <w:r w:rsidRPr="00B73963">
        <w:rPr>
          <w:sz w:val="24"/>
          <w:szCs w:val="24"/>
        </w:rPr>
        <w:t>brainstorming ways to integrate the UDL Framework</w:t>
      </w:r>
      <w:r w:rsidRPr="00B73963">
        <w:rPr>
          <w:rFonts w:eastAsia="Times New Roman" w:cs="Times New Roman"/>
          <w:sz w:val="24"/>
          <w:szCs w:val="24"/>
          <w:shd w:val="clear" w:color="auto" w:fill="FFFFFF"/>
        </w:rPr>
        <w:t xml:space="preserve">, </w:t>
      </w:r>
      <w:r w:rsidRPr="00B73963">
        <w:rPr>
          <w:sz w:val="24"/>
          <w:szCs w:val="24"/>
        </w:rPr>
        <w:t>a draft lesson plan that integrates UDL principles into standards-based lesson planning.</w:t>
      </w:r>
    </w:p>
    <w:p w14:paraId="63DC6F8D" w14:textId="77777777" w:rsidR="00523274" w:rsidRPr="004B333C" w:rsidRDefault="00523274" w:rsidP="00523274">
      <w:pPr>
        <w:pStyle w:val="ListParagraph"/>
        <w:spacing w:before="0" w:after="0"/>
        <w:rPr>
          <w:rStyle w:val="eop"/>
        </w:rPr>
      </w:pPr>
    </w:p>
    <w:p w14:paraId="1AB06418"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 xml:space="preserve">Legal </w:t>
      </w:r>
      <w:r>
        <w:rPr>
          <w:rStyle w:val="Emphasis"/>
          <w:b/>
          <w:bCs/>
        </w:rPr>
        <w:t xml:space="preserve">Issues for Students with Special Needs After the Pandemic </w:t>
      </w:r>
    </w:p>
    <w:p w14:paraId="7BFCA776" w14:textId="77777777" w:rsidR="00523274" w:rsidRPr="004B333C" w:rsidRDefault="00523274" w:rsidP="00523274">
      <w:pPr>
        <w:pStyle w:val="Quote"/>
        <w:spacing w:before="0" w:after="0"/>
        <w:rPr>
          <w:rStyle w:val="eop"/>
        </w:rPr>
      </w:pPr>
      <w:r w:rsidRPr="004B333C">
        <w:rPr>
          <w:rStyle w:val="normaltextrun"/>
        </w:rPr>
        <w:t>Neal Takiff</w:t>
      </w:r>
      <w:r w:rsidRPr="004B333C">
        <w:rPr>
          <w:rFonts w:cs="Segoe UI"/>
        </w:rPr>
        <w:t xml:space="preserve"> &amp; </w:t>
      </w:r>
      <w:r w:rsidRPr="004B333C">
        <w:rPr>
          <w:rStyle w:val="normaltextrun"/>
        </w:rPr>
        <w:t>Sherman Ali</w:t>
      </w:r>
      <w:r w:rsidRPr="004B333C">
        <w:rPr>
          <w:rStyle w:val="eop"/>
        </w:rPr>
        <w:t> (Attorneys at Whitted and Takiff at Law)</w:t>
      </w:r>
    </w:p>
    <w:p w14:paraId="26B1434B" w14:textId="77777777" w:rsidR="00523274" w:rsidRPr="00B73963" w:rsidRDefault="00523274" w:rsidP="00523274">
      <w:pPr>
        <w:pStyle w:val="ListParagraph"/>
        <w:spacing w:before="0" w:after="0"/>
        <w:ind w:left="432"/>
        <w:rPr>
          <w:sz w:val="24"/>
          <w:szCs w:val="24"/>
        </w:rPr>
      </w:pPr>
      <w:r w:rsidRPr="00B73963">
        <w:rPr>
          <w:sz w:val="24"/>
          <w:szCs w:val="24"/>
        </w:rPr>
        <w:t>As schools return to In-person teaching, schools need to know what steps do we need to take for students with disabilities? What new laws need to be considered and how do we look at compensatory education?</w:t>
      </w:r>
    </w:p>
    <w:p w14:paraId="796F5D99" w14:textId="77777777" w:rsidR="00523274" w:rsidRDefault="00523274" w:rsidP="00523274">
      <w:pPr>
        <w:spacing w:before="0" w:after="0"/>
        <w:rPr>
          <w:rStyle w:val="Emphasis"/>
          <w:rFonts w:ascii="Times New Roman" w:hAnsi="Times New Roman" w:cs="Times New Roman"/>
          <w:sz w:val="24"/>
          <w:szCs w:val="24"/>
        </w:rPr>
      </w:pPr>
    </w:p>
    <w:p w14:paraId="4066B01E"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10-minute take-aways </w:t>
      </w:r>
    </w:p>
    <w:p w14:paraId="3E7F3A5A" w14:textId="77777777" w:rsidR="00523274" w:rsidRPr="00E5271B" w:rsidRDefault="00523274" w:rsidP="00523274">
      <w:pPr>
        <w:spacing w:before="0" w:after="0"/>
        <w:rPr>
          <w:rStyle w:val="Emphasis"/>
          <w:rFonts w:cstheme="minorHAnsi"/>
          <w:i/>
          <w:iCs/>
          <w:sz w:val="24"/>
          <w:szCs w:val="24"/>
        </w:rPr>
      </w:pPr>
      <w:r w:rsidRPr="00E5271B">
        <w:rPr>
          <w:rStyle w:val="Emphasis"/>
          <w:rFonts w:cstheme="minorHAnsi"/>
          <w:sz w:val="24"/>
          <w:szCs w:val="24"/>
        </w:rPr>
        <w:t>Join us as the following presenters share a variety of ideas in this fun and invigorating 10</w:t>
      </w:r>
      <w:r>
        <w:rPr>
          <w:rStyle w:val="Emphasis"/>
          <w:rFonts w:cstheme="minorHAnsi"/>
          <w:sz w:val="24"/>
          <w:szCs w:val="24"/>
        </w:rPr>
        <w:t>-</w:t>
      </w:r>
      <w:r w:rsidRPr="00E5271B">
        <w:rPr>
          <w:rStyle w:val="Emphasis"/>
          <w:rFonts w:cstheme="minorHAnsi"/>
          <w:sz w:val="24"/>
          <w:szCs w:val="24"/>
        </w:rPr>
        <w:t xml:space="preserve"> minute presentations</w:t>
      </w:r>
    </w:p>
    <w:p w14:paraId="31EE652A" w14:textId="77777777" w:rsidR="00523274" w:rsidRDefault="00523274" w:rsidP="00523274">
      <w:pPr>
        <w:pStyle w:val="paragraph"/>
        <w:spacing w:before="0" w:beforeAutospacing="0" w:after="0" w:afterAutospacing="0"/>
        <w:textAlignment w:val="baseline"/>
        <w:rPr>
          <w:rStyle w:val="Strong"/>
        </w:rPr>
      </w:pPr>
    </w:p>
    <w:p w14:paraId="21ABC743" w14:textId="77777777" w:rsidR="00523274" w:rsidRDefault="00523274" w:rsidP="00523274">
      <w:pPr>
        <w:pStyle w:val="paragraph"/>
        <w:numPr>
          <w:ilvl w:val="0"/>
          <w:numId w:val="2"/>
        </w:numPr>
        <w:spacing w:before="0" w:beforeAutospacing="0" w:after="0" w:afterAutospacing="0"/>
        <w:textAlignment w:val="baseline"/>
        <w:rPr>
          <w:rStyle w:val="Strong"/>
        </w:rPr>
      </w:pPr>
      <w:r w:rsidRPr="00B73963">
        <w:rPr>
          <w:rStyle w:val="Strong"/>
        </w:rPr>
        <w:t>Project Based Learning: Adaptations for Students with Autism</w:t>
      </w:r>
    </w:p>
    <w:p w14:paraId="5608285C" w14:textId="77777777" w:rsidR="00523274" w:rsidRDefault="00523274" w:rsidP="00523274">
      <w:pPr>
        <w:pStyle w:val="ListParagraph"/>
        <w:spacing w:before="0" w:after="0"/>
        <w:rPr>
          <w:rStyle w:val="eop"/>
        </w:rPr>
      </w:pPr>
      <w:r w:rsidRPr="00B73963">
        <w:rPr>
          <w:rStyle w:val="QuoteChar"/>
        </w:rPr>
        <w:t>Michelle Toffee &amp; Natalie </w:t>
      </w:r>
      <w:proofErr w:type="spellStart"/>
      <w:r w:rsidRPr="00B73963">
        <w:rPr>
          <w:rStyle w:val="QuoteChar"/>
        </w:rPr>
        <w:t>Andzik</w:t>
      </w:r>
      <w:proofErr w:type="spellEnd"/>
      <w:r w:rsidRPr="004B333C">
        <w:rPr>
          <w:rStyle w:val="eop"/>
        </w:rPr>
        <w:t xml:space="preserve"> </w:t>
      </w:r>
    </w:p>
    <w:p w14:paraId="12013528" w14:textId="77777777" w:rsidR="00523274" w:rsidRPr="004B333C" w:rsidRDefault="00523274" w:rsidP="00523274">
      <w:pPr>
        <w:pStyle w:val="ListParagraph"/>
        <w:spacing w:before="0" w:after="0"/>
        <w:rPr>
          <w:rStyle w:val="normaltextrun"/>
        </w:rPr>
      </w:pPr>
      <w:r w:rsidRPr="00B73963">
        <w:rPr>
          <w:rStyle w:val="eop"/>
          <w:sz w:val="24"/>
          <w:szCs w:val="24"/>
        </w:rPr>
        <w:t>Presenters will describe how Project Based Learning (</w:t>
      </w:r>
      <w:proofErr w:type="spellStart"/>
      <w:r w:rsidRPr="00B73963">
        <w:rPr>
          <w:rStyle w:val="eop"/>
          <w:sz w:val="24"/>
          <w:szCs w:val="24"/>
        </w:rPr>
        <w:t>PjBL</w:t>
      </w:r>
      <w:proofErr w:type="spellEnd"/>
      <w:r w:rsidRPr="00B73963">
        <w:rPr>
          <w:rStyle w:val="eop"/>
          <w:sz w:val="24"/>
          <w:szCs w:val="24"/>
        </w:rPr>
        <w:t xml:space="preserve">) can be an innovative approach to promote life skills through the process of inquiry, research, collaboration, and the creation of projects. Although adjusting </w:t>
      </w:r>
      <w:proofErr w:type="spellStart"/>
      <w:r w:rsidRPr="00B73963">
        <w:rPr>
          <w:rStyle w:val="eop"/>
          <w:sz w:val="24"/>
          <w:szCs w:val="24"/>
        </w:rPr>
        <w:t>PjBL</w:t>
      </w:r>
      <w:proofErr w:type="spellEnd"/>
      <w:r w:rsidRPr="00B73963">
        <w:rPr>
          <w:rStyle w:val="eop"/>
          <w:sz w:val="24"/>
          <w:szCs w:val="24"/>
        </w:rPr>
        <w:t xml:space="preserve"> can be challenging, it can be designed to fosters the learning of students with autism.</w:t>
      </w:r>
    </w:p>
    <w:p w14:paraId="5360E9F1" w14:textId="77777777" w:rsidR="00523274" w:rsidRPr="00B73963" w:rsidRDefault="00523274" w:rsidP="00523274">
      <w:pPr>
        <w:pStyle w:val="paragraph"/>
        <w:numPr>
          <w:ilvl w:val="0"/>
          <w:numId w:val="2"/>
        </w:numPr>
        <w:spacing w:before="0" w:beforeAutospacing="0" w:after="0" w:afterAutospacing="0"/>
        <w:textAlignment w:val="baseline"/>
        <w:rPr>
          <w:rStyle w:val="Strong"/>
        </w:rPr>
      </w:pPr>
      <w:r>
        <w:rPr>
          <w:rStyle w:val="Strong"/>
        </w:rPr>
        <w:t xml:space="preserve">Preventing Reincarceration Among Youth with Disabilities </w:t>
      </w:r>
    </w:p>
    <w:p w14:paraId="47FB950C" w14:textId="77777777" w:rsidR="00523274" w:rsidRPr="004B333C" w:rsidRDefault="00523274" w:rsidP="00523274">
      <w:pPr>
        <w:pStyle w:val="Quote"/>
        <w:spacing w:before="0" w:after="0"/>
        <w:ind w:firstLine="720"/>
        <w:rPr>
          <w:rStyle w:val="normaltextrun"/>
        </w:rPr>
      </w:pPr>
      <w:r w:rsidRPr="004B333C">
        <w:rPr>
          <w:rStyle w:val="normaltextrun"/>
        </w:rPr>
        <w:t>Lauren Prather &amp; Natalie </w:t>
      </w:r>
      <w:proofErr w:type="spellStart"/>
      <w:r w:rsidRPr="004B333C">
        <w:rPr>
          <w:rStyle w:val="normaltextrun"/>
        </w:rPr>
        <w:t>Andzik</w:t>
      </w:r>
      <w:proofErr w:type="spellEnd"/>
    </w:p>
    <w:p w14:paraId="1991C6AD" w14:textId="77777777" w:rsidR="00523274" w:rsidRPr="004B333C" w:rsidRDefault="00523274" w:rsidP="00523274">
      <w:pPr>
        <w:pStyle w:val="ListParagraph"/>
        <w:spacing w:before="0" w:after="0"/>
        <w:rPr>
          <w:rStyle w:val="normaltextrun"/>
          <w:rFonts w:cs="Segoe UI"/>
        </w:rPr>
      </w:pPr>
      <w:r w:rsidRPr="00B73963">
        <w:rPr>
          <w:sz w:val="24"/>
          <w:szCs w:val="24"/>
        </w:rPr>
        <w:t>Youth with disabilities who are incarcerated before the age of 18 are likely to be reincarcerated. Overwhelming evidence indicates that these youth are not adequately supported at school and have a decreased chance of getting a diploma. We will discuss strategies educators should implement to decrease this growing trend.</w:t>
      </w:r>
    </w:p>
    <w:p w14:paraId="087FA21C" w14:textId="77777777" w:rsidR="00523274" w:rsidRPr="00B73963" w:rsidRDefault="00523274" w:rsidP="00523274">
      <w:pPr>
        <w:pStyle w:val="paragraph"/>
        <w:numPr>
          <w:ilvl w:val="0"/>
          <w:numId w:val="2"/>
        </w:numPr>
        <w:spacing w:before="0" w:beforeAutospacing="0" w:after="0" w:afterAutospacing="0"/>
        <w:contextualSpacing/>
        <w:textAlignment w:val="baseline"/>
        <w:rPr>
          <w:rStyle w:val="Strong"/>
        </w:rPr>
      </w:pPr>
      <w:r w:rsidRPr="00B73963">
        <w:rPr>
          <w:rStyle w:val="Strong"/>
        </w:rPr>
        <w:t>Using Virtual Manipulatives for Supporting Mathematics Learning for Children with Special Needs</w:t>
      </w:r>
    </w:p>
    <w:p w14:paraId="237AB5AF" w14:textId="77777777" w:rsidR="00523274" w:rsidRPr="004B333C" w:rsidRDefault="00523274" w:rsidP="00523274">
      <w:pPr>
        <w:pStyle w:val="Quote"/>
        <w:spacing w:before="0" w:after="0"/>
        <w:ind w:left="720"/>
        <w:rPr>
          <w:rStyle w:val="normaltextrun"/>
        </w:rPr>
      </w:pPr>
      <w:r w:rsidRPr="004B333C">
        <w:rPr>
          <w:rStyle w:val="normaltextrun"/>
        </w:rPr>
        <w:t xml:space="preserve">Dr. </w:t>
      </w:r>
      <w:proofErr w:type="spellStart"/>
      <w:r w:rsidRPr="004B333C">
        <w:rPr>
          <w:rStyle w:val="normaltextrun"/>
        </w:rPr>
        <w:t>Myoung</w:t>
      </w:r>
      <w:proofErr w:type="spellEnd"/>
      <w:r>
        <w:rPr>
          <w:rStyle w:val="normaltextrun"/>
        </w:rPr>
        <w:t xml:space="preserve"> </w:t>
      </w:r>
      <w:proofErr w:type="spellStart"/>
      <w:r w:rsidRPr="004B333C">
        <w:rPr>
          <w:rStyle w:val="normaltextrun"/>
        </w:rPr>
        <w:t>Whon</w:t>
      </w:r>
      <w:proofErr w:type="spellEnd"/>
      <w:r w:rsidRPr="004B333C">
        <w:rPr>
          <w:rStyle w:val="normaltextrun"/>
        </w:rPr>
        <w:t> Jung &amp; </w:t>
      </w:r>
      <w:r>
        <w:rPr>
          <w:rStyle w:val="normaltextrun"/>
        </w:rPr>
        <w:t xml:space="preserve">Dr. Greg Conderman </w:t>
      </w:r>
    </w:p>
    <w:p w14:paraId="3598C62E" w14:textId="77777777" w:rsidR="00523274" w:rsidRPr="00B73963" w:rsidRDefault="00523274" w:rsidP="00523274">
      <w:pPr>
        <w:pStyle w:val="ListParagraph"/>
        <w:spacing w:before="0" w:after="0"/>
        <w:rPr>
          <w:sz w:val="24"/>
          <w:szCs w:val="24"/>
        </w:rPr>
      </w:pPr>
      <w:r w:rsidRPr="00B73963">
        <w:rPr>
          <w:rStyle w:val="eop"/>
          <w:sz w:val="24"/>
          <w:szCs w:val="24"/>
        </w:rPr>
        <w:t>Over the past decades, technology has been increasingly implemented in the school curriculum, including mathematics. One area that is gradually gaining more attention is virtual manipulatives. For this presentation, we will share 1) the benefits of using virtual manipulatives; 2) research-based practices; and 3) available virtual manipulatives (e.g., apps, programs).</w:t>
      </w:r>
    </w:p>
    <w:p w14:paraId="40F790C0" w14:textId="77777777" w:rsidR="00523274" w:rsidRPr="00B73963" w:rsidRDefault="00523274" w:rsidP="00523274">
      <w:pPr>
        <w:pStyle w:val="paragraph"/>
        <w:numPr>
          <w:ilvl w:val="0"/>
          <w:numId w:val="2"/>
        </w:numPr>
        <w:snapToGrid w:val="0"/>
        <w:spacing w:before="0" w:beforeAutospacing="0" w:after="0" w:afterAutospacing="0"/>
        <w:contextualSpacing/>
        <w:textAlignment w:val="baseline"/>
        <w:rPr>
          <w:rStyle w:val="Strong"/>
        </w:rPr>
      </w:pPr>
      <w:r w:rsidRPr="00B73963">
        <w:rPr>
          <w:rStyle w:val="Strong"/>
        </w:rPr>
        <w:t>The Implementation of Individualized Education Programs: Instruction and Supports for Reading and Literacy</w:t>
      </w:r>
    </w:p>
    <w:p w14:paraId="7478FEDF" w14:textId="77777777" w:rsidR="00523274" w:rsidRPr="004B333C" w:rsidRDefault="00523274" w:rsidP="00523274">
      <w:pPr>
        <w:pStyle w:val="Quote"/>
        <w:spacing w:before="0" w:after="0"/>
        <w:ind w:left="720"/>
        <w:rPr>
          <w:rStyle w:val="normaltextrun"/>
        </w:rPr>
      </w:pPr>
      <w:r w:rsidRPr="004B333C">
        <w:rPr>
          <w:rStyle w:val="normaltextrun"/>
        </w:rPr>
        <w:t>Mohammad Nasr</w:t>
      </w:r>
    </w:p>
    <w:p w14:paraId="60D6AB25" w14:textId="77777777" w:rsidR="00523274" w:rsidRDefault="00523274" w:rsidP="00523274">
      <w:pPr>
        <w:pStyle w:val="ListParagraph"/>
        <w:spacing w:before="0" w:after="0"/>
        <w:rPr>
          <w:rStyle w:val="eop"/>
          <w:sz w:val="24"/>
          <w:szCs w:val="24"/>
        </w:rPr>
      </w:pPr>
      <w:r w:rsidRPr="00B73963">
        <w:rPr>
          <w:rStyle w:val="eop"/>
          <w:sz w:val="24"/>
          <w:szCs w:val="24"/>
        </w:rPr>
        <w:t>The study investigates how special education teachers use the IEP when they implement literacy-related goals and the instructional practices they use to implement these goals. In addition, the study investigates who special education teachers go to for consultation and collaboration about the IEP implementation.</w:t>
      </w:r>
    </w:p>
    <w:p w14:paraId="26708748" w14:textId="77777777" w:rsidR="00523274" w:rsidRPr="004B333C" w:rsidRDefault="00523274" w:rsidP="00523274">
      <w:pPr>
        <w:pStyle w:val="ListParagraph"/>
        <w:spacing w:before="0" w:after="0"/>
        <w:rPr>
          <w:rFonts w:cs="Segoe UI"/>
        </w:rPr>
      </w:pPr>
    </w:p>
    <w:p w14:paraId="46028AA8" w14:textId="77777777" w:rsidR="00523274" w:rsidRPr="00562A94" w:rsidRDefault="00523274" w:rsidP="00523274">
      <w:pPr>
        <w:pStyle w:val="Heading1"/>
        <w:rPr>
          <w:b/>
          <w:bCs/>
          <w:sz w:val="24"/>
          <w:szCs w:val="24"/>
        </w:rPr>
      </w:pPr>
      <w:r>
        <w:rPr>
          <w:b/>
          <w:bCs/>
          <w:sz w:val="24"/>
          <w:szCs w:val="24"/>
        </w:rPr>
        <w:t>11</w:t>
      </w:r>
      <w:r w:rsidRPr="00562A94">
        <w:rPr>
          <w:b/>
          <w:bCs/>
          <w:sz w:val="24"/>
          <w:szCs w:val="24"/>
        </w:rPr>
        <w:t>:30</w:t>
      </w:r>
      <w:r>
        <w:rPr>
          <w:b/>
          <w:bCs/>
          <w:sz w:val="24"/>
          <w:szCs w:val="24"/>
        </w:rPr>
        <w:t xml:space="preserve"> AM</w:t>
      </w:r>
      <w:r w:rsidRPr="00562A94">
        <w:rPr>
          <w:b/>
          <w:bCs/>
          <w:sz w:val="24"/>
          <w:szCs w:val="24"/>
        </w:rPr>
        <w:t>-</w:t>
      </w:r>
      <w:r>
        <w:rPr>
          <w:b/>
          <w:bCs/>
          <w:sz w:val="24"/>
          <w:szCs w:val="24"/>
        </w:rPr>
        <w:t>12</w:t>
      </w:r>
      <w:r w:rsidRPr="00562A94">
        <w:rPr>
          <w:b/>
          <w:bCs/>
          <w:sz w:val="24"/>
          <w:szCs w:val="24"/>
        </w:rPr>
        <w:t>:</w:t>
      </w:r>
      <w:r>
        <w:rPr>
          <w:b/>
          <w:bCs/>
          <w:sz w:val="24"/>
          <w:szCs w:val="24"/>
        </w:rPr>
        <w:t>0</w:t>
      </w:r>
      <w:r w:rsidRPr="00562A94">
        <w:rPr>
          <w:b/>
          <w:bCs/>
          <w:sz w:val="24"/>
          <w:szCs w:val="24"/>
        </w:rPr>
        <w:t xml:space="preserve">0 </w:t>
      </w:r>
      <w:r>
        <w:rPr>
          <w:b/>
          <w:bCs/>
          <w:sz w:val="24"/>
          <w:szCs w:val="24"/>
        </w:rPr>
        <w:t>PM</w:t>
      </w:r>
    </w:p>
    <w:p w14:paraId="6A8E1D08" w14:textId="77777777" w:rsidR="00523274" w:rsidRPr="00BA66CB" w:rsidRDefault="00523274" w:rsidP="00523274">
      <w:pPr>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Raffle</w:t>
      </w:r>
    </w:p>
    <w:p w14:paraId="68FC991D" w14:textId="77777777" w:rsidR="00523274" w:rsidRPr="00562A94" w:rsidRDefault="00523274" w:rsidP="00523274">
      <w:pPr>
        <w:pStyle w:val="Heading1"/>
        <w:rPr>
          <w:b/>
          <w:bCs/>
          <w:sz w:val="24"/>
          <w:szCs w:val="24"/>
        </w:rPr>
      </w:pPr>
      <w:r>
        <w:rPr>
          <w:b/>
          <w:bCs/>
          <w:sz w:val="24"/>
          <w:szCs w:val="24"/>
        </w:rPr>
        <w:t>12</w:t>
      </w:r>
      <w:r w:rsidRPr="00562A94">
        <w:rPr>
          <w:b/>
          <w:bCs/>
          <w:sz w:val="24"/>
          <w:szCs w:val="24"/>
        </w:rPr>
        <w:t>:</w:t>
      </w:r>
      <w:r>
        <w:rPr>
          <w:b/>
          <w:bCs/>
          <w:sz w:val="24"/>
          <w:szCs w:val="24"/>
        </w:rPr>
        <w:t>0</w:t>
      </w:r>
      <w:r w:rsidRPr="00562A94">
        <w:rPr>
          <w:b/>
          <w:bCs/>
          <w:sz w:val="24"/>
          <w:szCs w:val="24"/>
        </w:rPr>
        <w:t>0</w:t>
      </w:r>
      <w:r>
        <w:rPr>
          <w:b/>
          <w:bCs/>
          <w:sz w:val="24"/>
          <w:szCs w:val="24"/>
        </w:rPr>
        <w:t>-1:00</w:t>
      </w:r>
      <w:r w:rsidRPr="00562A94">
        <w:rPr>
          <w:b/>
          <w:bCs/>
          <w:sz w:val="24"/>
          <w:szCs w:val="24"/>
        </w:rPr>
        <w:t xml:space="preserve"> </w:t>
      </w:r>
      <w:r>
        <w:rPr>
          <w:b/>
          <w:bCs/>
          <w:sz w:val="24"/>
          <w:szCs w:val="24"/>
        </w:rPr>
        <w:t>PM</w:t>
      </w:r>
    </w:p>
    <w:p w14:paraId="3D8AEC3D" w14:textId="04413B30" w:rsidR="00523274" w:rsidRPr="00BA66CB" w:rsidRDefault="00523274" w:rsidP="00523274">
      <w:pPr>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 xml:space="preserve">Yes I Can Awards and </w:t>
      </w:r>
      <w:r w:rsidR="00A506FE">
        <w:rPr>
          <w:rStyle w:val="Emphasis"/>
          <w:rFonts w:ascii="Times New Roman" w:hAnsi="Times New Roman" w:cs="Times New Roman"/>
          <w:b/>
          <w:bCs/>
          <w:sz w:val="24"/>
          <w:szCs w:val="24"/>
        </w:rPr>
        <w:t xml:space="preserve">virtual </w:t>
      </w:r>
      <w:r w:rsidRPr="00BA66CB">
        <w:rPr>
          <w:rStyle w:val="Emphasis"/>
          <w:rFonts w:ascii="Times New Roman" w:hAnsi="Times New Roman" w:cs="Times New Roman"/>
          <w:b/>
          <w:bCs/>
          <w:sz w:val="24"/>
          <w:szCs w:val="24"/>
        </w:rPr>
        <w:t>Lunch</w:t>
      </w:r>
    </w:p>
    <w:p w14:paraId="1595BFEC" w14:textId="77777777" w:rsidR="00523274" w:rsidRPr="00562A94" w:rsidRDefault="00523274" w:rsidP="00523274">
      <w:pPr>
        <w:pStyle w:val="Heading1"/>
        <w:pBdr>
          <w:bottom w:val="single" w:sz="24" w:space="2" w:color="4472C4" w:themeColor="accent1"/>
        </w:pBdr>
        <w:rPr>
          <w:b/>
          <w:bCs/>
          <w:sz w:val="24"/>
          <w:szCs w:val="24"/>
        </w:rPr>
      </w:pPr>
      <w:r>
        <w:rPr>
          <w:b/>
          <w:bCs/>
          <w:sz w:val="24"/>
          <w:szCs w:val="24"/>
        </w:rPr>
        <w:t>1</w:t>
      </w:r>
      <w:r w:rsidRPr="00562A94">
        <w:rPr>
          <w:b/>
          <w:bCs/>
          <w:sz w:val="24"/>
          <w:szCs w:val="24"/>
        </w:rPr>
        <w:t>:</w:t>
      </w:r>
      <w:r>
        <w:rPr>
          <w:b/>
          <w:bCs/>
          <w:sz w:val="24"/>
          <w:szCs w:val="24"/>
        </w:rPr>
        <w:t>0</w:t>
      </w:r>
      <w:r w:rsidRPr="00562A94">
        <w:rPr>
          <w:b/>
          <w:bCs/>
          <w:sz w:val="24"/>
          <w:szCs w:val="24"/>
        </w:rPr>
        <w:t>0</w:t>
      </w:r>
      <w:r>
        <w:rPr>
          <w:b/>
          <w:bCs/>
          <w:sz w:val="24"/>
          <w:szCs w:val="24"/>
        </w:rPr>
        <w:t xml:space="preserve"> PM-2:00</w:t>
      </w:r>
      <w:r w:rsidRPr="00562A94">
        <w:rPr>
          <w:b/>
          <w:bCs/>
          <w:sz w:val="24"/>
          <w:szCs w:val="24"/>
        </w:rPr>
        <w:t xml:space="preserve"> </w:t>
      </w:r>
      <w:r>
        <w:rPr>
          <w:b/>
          <w:bCs/>
          <w:sz w:val="24"/>
          <w:szCs w:val="24"/>
        </w:rPr>
        <w:t>PM</w:t>
      </w:r>
    </w:p>
    <w:p w14:paraId="2CF07975" w14:textId="77777777" w:rsidR="00523274" w:rsidRPr="00BA66CB" w:rsidRDefault="00523274" w:rsidP="00523274">
      <w:pPr>
        <w:spacing w:before="12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Anxiety in Children, Before and After the Pandemic</w:t>
      </w:r>
    </w:p>
    <w:p w14:paraId="2070443D" w14:textId="77777777" w:rsidR="00523274" w:rsidRPr="004B333C" w:rsidRDefault="00523274" w:rsidP="00523274">
      <w:pPr>
        <w:pStyle w:val="Quote"/>
        <w:spacing w:before="0" w:after="0"/>
        <w:rPr>
          <w:rFonts w:eastAsia="Times New Roman"/>
          <w:shd w:val="clear" w:color="auto" w:fill="FFFFFF"/>
        </w:rPr>
      </w:pPr>
      <w:r w:rsidRPr="004B333C">
        <w:rPr>
          <w:rFonts w:eastAsia="Times New Roman"/>
          <w:shd w:val="clear" w:color="auto" w:fill="FFFFFF"/>
        </w:rPr>
        <w:t>Bev</w:t>
      </w:r>
      <w:r>
        <w:rPr>
          <w:rFonts w:eastAsia="Times New Roman"/>
          <w:shd w:val="clear" w:color="auto" w:fill="FFFFFF"/>
        </w:rPr>
        <w:t>erley H.</w:t>
      </w:r>
      <w:r w:rsidRPr="004B333C">
        <w:rPr>
          <w:rFonts w:eastAsia="Times New Roman"/>
          <w:shd w:val="clear" w:color="auto" w:fill="FFFFFF"/>
        </w:rPr>
        <w:t> Johns </w:t>
      </w:r>
    </w:p>
    <w:p w14:paraId="0DF69D9F" w14:textId="77777777" w:rsidR="00523274" w:rsidRDefault="00523274" w:rsidP="00523274">
      <w:pPr>
        <w:pStyle w:val="ListParagraph"/>
        <w:spacing w:before="0" w:after="0"/>
        <w:ind w:left="432"/>
        <w:rPr>
          <w:rFonts w:eastAsia="Times New Roman"/>
          <w:sz w:val="24"/>
          <w:szCs w:val="24"/>
          <w:shd w:val="clear" w:color="auto" w:fill="FFFFFF"/>
        </w:rPr>
      </w:pPr>
      <w:r w:rsidRPr="00CD0D6B">
        <w:rPr>
          <w:rFonts w:eastAsia="Times New Roman"/>
          <w:sz w:val="24"/>
          <w:szCs w:val="24"/>
          <w:shd w:val="clear" w:color="auto" w:fill="FFFFFF"/>
        </w:rPr>
        <w:t>This program provides an overview of anxiety in children that existed before the pandemic and the problems that these children may be facing after the pandemic, including difficulties in recalibrating, social skills, fear of taking any risk, and intellectual and emotional overload. The majority of the time will be devoted to ways that educators can support the students. Practical suggestions will be provided.</w:t>
      </w:r>
    </w:p>
    <w:p w14:paraId="49099ED9" w14:textId="77777777" w:rsidR="00523274" w:rsidRPr="00BA66CB" w:rsidRDefault="00523274" w:rsidP="00523274">
      <w:pPr>
        <w:pStyle w:val="ListParagraph"/>
        <w:spacing w:before="0" w:after="0"/>
        <w:rPr>
          <w:rFonts w:eastAsia="Times New Roman"/>
          <w:b/>
          <w:bCs/>
          <w:sz w:val="24"/>
          <w:szCs w:val="24"/>
          <w:shd w:val="clear" w:color="auto" w:fill="FFFFFF"/>
        </w:rPr>
      </w:pPr>
    </w:p>
    <w:p w14:paraId="111FCC9E" w14:textId="77777777" w:rsidR="00523274" w:rsidRPr="00BA66CB" w:rsidRDefault="00523274" w:rsidP="00523274">
      <w:pPr>
        <w:pStyle w:val="paragraph"/>
        <w:spacing w:before="0" w:beforeAutospacing="0" w:after="0" w:afterAutospacing="0"/>
        <w:textAlignment w:val="baseline"/>
        <w:rPr>
          <w:rStyle w:val="Emphasis"/>
          <w:b/>
          <w:bCs/>
        </w:rPr>
      </w:pPr>
      <w:r w:rsidRPr="00BA66CB">
        <w:rPr>
          <w:rStyle w:val="Emphasis"/>
          <w:b/>
          <w:bCs/>
        </w:rPr>
        <w:t>COACHING IN SPECIAL EDUCATION: SUPPORTS, STRATEGIES, AND SUCCESSES</w:t>
      </w:r>
    </w:p>
    <w:p w14:paraId="0BF97E74" w14:textId="77777777" w:rsidR="00523274" w:rsidRPr="004B333C" w:rsidRDefault="00523274" w:rsidP="00523274">
      <w:pPr>
        <w:pStyle w:val="Quote"/>
        <w:spacing w:before="0" w:after="0"/>
        <w:rPr>
          <w:rStyle w:val="eop"/>
        </w:rPr>
      </w:pPr>
      <w:r w:rsidRPr="004B333C">
        <w:rPr>
          <w:rStyle w:val="normaltextrun"/>
        </w:rPr>
        <w:t>Sarah Westberg</w:t>
      </w:r>
      <w:r w:rsidRPr="004B333C">
        <w:rPr>
          <w:rStyle w:val="eop"/>
        </w:rPr>
        <w:t> </w:t>
      </w:r>
      <w:r w:rsidRPr="004B333C">
        <w:rPr>
          <w:rFonts w:cs="Segoe UI"/>
        </w:rPr>
        <w:t xml:space="preserve">&amp; </w:t>
      </w:r>
      <w:r w:rsidRPr="004B333C">
        <w:rPr>
          <w:rStyle w:val="normaltextrun"/>
        </w:rPr>
        <w:t>Melissa Mills</w:t>
      </w:r>
      <w:r w:rsidRPr="004B333C">
        <w:rPr>
          <w:rStyle w:val="eop"/>
        </w:rPr>
        <w:t> </w:t>
      </w:r>
    </w:p>
    <w:p w14:paraId="7D74CC54" w14:textId="77777777" w:rsidR="00523274" w:rsidRDefault="00523274" w:rsidP="00523274">
      <w:pPr>
        <w:pStyle w:val="ListParagraph"/>
        <w:spacing w:before="0" w:after="0"/>
        <w:ind w:left="432"/>
        <w:rPr>
          <w:sz w:val="24"/>
          <w:szCs w:val="24"/>
        </w:rPr>
      </w:pPr>
      <w:r w:rsidRPr="00CD0D6B">
        <w:rPr>
          <w:sz w:val="24"/>
          <w:szCs w:val="24"/>
        </w:rPr>
        <w:t xml:space="preserve">This session will focus on the role of coaches in special education contexts.  Coaching serves as a support connected to professional growth and retention of effective educators.  Field tested tools and strategies will be shared.  Additionally, the presenters will describe how to establish a support system for the coaches themselves.  </w:t>
      </w:r>
    </w:p>
    <w:p w14:paraId="04CFA875" w14:textId="77777777" w:rsidR="00523274" w:rsidRPr="00CD0D6B" w:rsidRDefault="00523274" w:rsidP="00523274">
      <w:pPr>
        <w:pStyle w:val="ListParagraph"/>
        <w:spacing w:before="0" w:after="0"/>
        <w:rPr>
          <w:sz w:val="24"/>
          <w:szCs w:val="24"/>
        </w:rPr>
      </w:pPr>
    </w:p>
    <w:p w14:paraId="2D7E4062"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Legislative Update and Its Implication to You</w:t>
      </w:r>
    </w:p>
    <w:p w14:paraId="5F78CC10" w14:textId="77777777" w:rsidR="00523274" w:rsidRPr="004B333C" w:rsidRDefault="00523274" w:rsidP="00523274">
      <w:pPr>
        <w:pStyle w:val="Quote"/>
        <w:spacing w:before="0" w:after="0"/>
        <w:rPr>
          <w:rFonts w:eastAsia="Times New Roman"/>
          <w:shd w:val="clear" w:color="auto" w:fill="FFFFFF"/>
        </w:rPr>
      </w:pPr>
      <w:r w:rsidRPr="004B333C">
        <w:rPr>
          <w:rFonts w:eastAsia="Times New Roman"/>
          <w:shd w:val="clear" w:color="auto" w:fill="FFFFFF"/>
        </w:rPr>
        <w:t>Dr. </w:t>
      </w:r>
      <w:proofErr w:type="spellStart"/>
      <w:r w:rsidRPr="004B333C">
        <w:rPr>
          <w:rFonts w:eastAsia="Times New Roman"/>
          <w:shd w:val="clear" w:color="auto" w:fill="FFFFFF"/>
        </w:rPr>
        <w:t>Vinni</w:t>
      </w:r>
      <w:proofErr w:type="spellEnd"/>
      <w:r w:rsidRPr="004B333C">
        <w:rPr>
          <w:rFonts w:eastAsia="Times New Roman"/>
          <w:shd w:val="clear" w:color="auto" w:fill="FFFFFF"/>
        </w:rPr>
        <w:t> Hall </w:t>
      </w:r>
    </w:p>
    <w:p w14:paraId="38396132" w14:textId="77777777" w:rsidR="00523274" w:rsidRDefault="00523274" w:rsidP="00523274">
      <w:pPr>
        <w:pStyle w:val="ListParagraph"/>
        <w:spacing w:before="0" w:after="0"/>
        <w:ind w:left="432"/>
        <w:rPr>
          <w:rFonts w:eastAsia="Times New Roman"/>
          <w:sz w:val="24"/>
          <w:szCs w:val="24"/>
        </w:rPr>
      </w:pPr>
      <w:r w:rsidRPr="006928C7">
        <w:rPr>
          <w:rFonts w:eastAsia="Times New Roman"/>
          <w:color w:val="000000"/>
          <w:sz w:val="24"/>
          <w:szCs w:val="24"/>
          <w:shd w:val="clear" w:color="auto" w:fill="FFFFFF"/>
        </w:rPr>
        <w:t xml:space="preserve">An interactive session including </w:t>
      </w:r>
      <w:r w:rsidRPr="006928C7">
        <w:rPr>
          <w:rFonts w:eastAsia="Times New Roman"/>
          <w:sz w:val="24"/>
          <w:szCs w:val="24"/>
        </w:rPr>
        <w:t>Information on bills passed by the Illinois General Assembly about the needs of Stakeholders (students, teachers, parents, and administrators). Legislation regarding Playtime, sex education, transition end date, sharing of confidential student Information, teacher evaluation, Autism Acceptance Week, and others.</w:t>
      </w:r>
    </w:p>
    <w:p w14:paraId="0C529DC6" w14:textId="77777777" w:rsidR="00523274" w:rsidRDefault="00523274" w:rsidP="00523274">
      <w:pPr>
        <w:pStyle w:val="ListParagraph"/>
        <w:spacing w:before="0" w:after="0"/>
        <w:rPr>
          <w:rFonts w:eastAsia="Times New Roman"/>
          <w:sz w:val="24"/>
          <w:szCs w:val="24"/>
        </w:rPr>
      </w:pPr>
    </w:p>
    <w:p w14:paraId="587B69E7" w14:textId="77777777" w:rsidR="00523274" w:rsidRPr="00BA66CB" w:rsidRDefault="00523274" w:rsidP="00523274">
      <w:pPr>
        <w:spacing w:before="0" w:after="0"/>
        <w:rPr>
          <w:rStyle w:val="Emphasis"/>
          <w:rFonts w:ascii="Times New Roman" w:hAnsi="Times New Roman" w:cs="Times New Roman"/>
          <w:b/>
          <w:bCs/>
          <w:sz w:val="24"/>
          <w:szCs w:val="24"/>
        </w:rPr>
      </w:pPr>
      <w:r w:rsidRPr="00BA66CB">
        <w:rPr>
          <w:rStyle w:val="Emphasis"/>
          <w:rFonts w:ascii="Times New Roman" w:hAnsi="Times New Roman" w:cs="Times New Roman"/>
          <w:b/>
          <w:bCs/>
          <w:sz w:val="24"/>
          <w:szCs w:val="24"/>
        </w:rPr>
        <w:t>3 Key Components to Unlocking Classroom Success</w:t>
      </w:r>
    </w:p>
    <w:p w14:paraId="119AACDF" w14:textId="77777777" w:rsidR="00523274" w:rsidRPr="004B333C" w:rsidRDefault="00523274" w:rsidP="00523274">
      <w:pPr>
        <w:pStyle w:val="Quote"/>
        <w:spacing w:before="0" w:after="0"/>
        <w:rPr>
          <w:rFonts w:eastAsia="Times New Roman"/>
        </w:rPr>
      </w:pPr>
      <w:r w:rsidRPr="004B333C">
        <w:rPr>
          <w:rFonts w:eastAsia="Times New Roman"/>
          <w:shd w:val="clear" w:color="auto" w:fill="FFFFFF"/>
        </w:rPr>
        <w:t>Adrianna Schmidt </w:t>
      </w:r>
    </w:p>
    <w:p w14:paraId="75E69457" w14:textId="77777777" w:rsidR="00523274" w:rsidRDefault="00523274" w:rsidP="00523274">
      <w:pPr>
        <w:pStyle w:val="ListParagraph"/>
        <w:spacing w:before="0" w:after="0"/>
        <w:ind w:left="432"/>
        <w:rPr>
          <w:rFonts w:eastAsia="Times New Roman"/>
          <w:sz w:val="24"/>
          <w:szCs w:val="24"/>
          <w:shd w:val="clear" w:color="auto" w:fill="FFFFFF"/>
        </w:rPr>
      </w:pPr>
      <w:r w:rsidRPr="006928C7">
        <w:rPr>
          <w:rFonts w:eastAsia="Times New Roman"/>
          <w:sz w:val="24"/>
          <w:szCs w:val="24"/>
          <w:shd w:val="clear" w:color="auto" w:fill="FFFFFF"/>
        </w:rPr>
        <w:t>In this 60-minute webinar/presentation, participants will learn the importance of the 3 key components when building a successful classroom environment: structure, routines, and motivation. We will dive into specific teaching strategies, Dos and Don’ts when motivating students, and implementation of each support including different ideas for virtual instruction. Attendees will gain a practical understanding of how to easily embed these supports to promote the success and independence of their students. All participants will receive access to the presentation handouts, and supplemental resources.</w:t>
      </w:r>
    </w:p>
    <w:p w14:paraId="3C4D4A45" w14:textId="77777777" w:rsidR="00ED159B" w:rsidRDefault="009619C1"/>
    <w:sectPr w:rsidR="00ED159B" w:rsidSect="008F2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AE01" w14:textId="77777777" w:rsidR="009619C1" w:rsidRDefault="009619C1" w:rsidP="00807F2B">
      <w:pPr>
        <w:spacing w:before="0" w:after="0" w:line="240" w:lineRule="auto"/>
      </w:pPr>
      <w:r>
        <w:separator/>
      </w:r>
    </w:p>
  </w:endnote>
  <w:endnote w:type="continuationSeparator" w:id="0">
    <w:p w14:paraId="037878D0" w14:textId="77777777" w:rsidR="009619C1" w:rsidRDefault="009619C1" w:rsidP="00807F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CFA8" w14:textId="77777777" w:rsidR="009619C1" w:rsidRDefault="009619C1" w:rsidP="00807F2B">
      <w:pPr>
        <w:spacing w:before="0" w:after="0" w:line="240" w:lineRule="auto"/>
      </w:pPr>
      <w:r>
        <w:separator/>
      </w:r>
    </w:p>
  </w:footnote>
  <w:footnote w:type="continuationSeparator" w:id="0">
    <w:p w14:paraId="55E3F4BB" w14:textId="77777777" w:rsidR="009619C1" w:rsidRDefault="009619C1" w:rsidP="00807F2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3FD"/>
    <w:multiLevelType w:val="hybridMultilevel"/>
    <w:tmpl w:val="033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12D39"/>
    <w:multiLevelType w:val="hybridMultilevel"/>
    <w:tmpl w:val="5ECC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71"/>
    <w:rsid w:val="00005747"/>
    <w:rsid w:val="000625F6"/>
    <w:rsid w:val="000A5AB2"/>
    <w:rsid w:val="00130397"/>
    <w:rsid w:val="00153D0F"/>
    <w:rsid w:val="00160771"/>
    <w:rsid w:val="00162C02"/>
    <w:rsid w:val="001A182E"/>
    <w:rsid w:val="001B788D"/>
    <w:rsid w:val="001F4B24"/>
    <w:rsid w:val="00247EFA"/>
    <w:rsid w:val="00301E44"/>
    <w:rsid w:val="0031753D"/>
    <w:rsid w:val="003310E8"/>
    <w:rsid w:val="00392D5A"/>
    <w:rsid w:val="003D1FCF"/>
    <w:rsid w:val="003E5381"/>
    <w:rsid w:val="00400176"/>
    <w:rsid w:val="00520CD3"/>
    <w:rsid w:val="00523274"/>
    <w:rsid w:val="00562399"/>
    <w:rsid w:val="00581258"/>
    <w:rsid w:val="00614063"/>
    <w:rsid w:val="00641154"/>
    <w:rsid w:val="00650029"/>
    <w:rsid w:val="00673168"/>
    <w:rsid w:val="007A05C4"/>
    <w:rsid w:val="0080013E"/>
    <w:rsid w:val="00807F2B"/>
    <w:rsid w:val="00893C33"/>
    <w:rsid w:val="008F2923"/>
    <w:rsid w:val="00942EE0"/>
    <w:rsid w:val="009619C1"/>
    <w:rsid w:val="009A05DB"/>
    <w:rsid w:val="00A506FE"/>
    <w:rsid w:val="00A91429"/>
    <w:rsid w:val="00AB468B"/>
    <w:rsid w:val="00B204DC"/>
    <w:rsid w:val="00B21F7D"/>
    <w:rsid w:val="00B3214F"/>
    <w:rsid w:val="00B91A82"/>
    <w:rsid w:val="00BB29E9"/>
    <w:rsid w:val="00BC49F7"/>
    <w:rsid w:val="00C43993"/>
    <w:rsid w:val="00C52096"/>
    <w:rsid w:val="00CA3223"/>
    <w:rsid w:val="00CD565C"/>
    <w:rsid w:val="00D02898"/>
    <w:rsid w:val="00D269BD"/>
    <w:rsid w:val="00D64A16"/>
    <w:rsid w:val="00D65CB3"/>
    <w:rsid w:val="00DC561E"/>
    <w:rsid w:val="00E27450"/>
    <w:rsid w:val="00E825ED"/>
    <w:rsid w:val="00F73104"/>
    <w:rsid w:val="00F86870"/>
    <w:rsid w:val="00FD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89B7"/>
  <w15:chartTrackingRefBased/>
  <w15:docId w15:val="{62C11790-9A19-D342-8285-438CF98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077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52327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771"/>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771"/>
    <w:pPr>
      <w:ind w:left="720"/>
      <w:contextualSpacing/>
    </w:pPr>
  </w:style>
  <w:style w:type="character" w:customStyle="1" w:styleId="Heading1Char">
    <w:name w:val="Heading 1 Char"/>
    <w:basedOn w:val="DefaultParagraphFont"/>
    <w:link w:val="Heading1"/>
    <w:uiPriority w:val="9"/>
    <w:rsid w:val="00523274"/>
    <w:rPr>
      <w:rFonts w:eastAsiaTheme="minorEastAsia"/>
      <w:caps/>
      <w:color w:val="FFFFFF" w:themeColor="background1"/>
      <w:spacing w:val="15"/>
      <w:sz w:val="22"/>
      <w:szCs w:val="22"/>
      <w:shd w:val="clear" w:color="auto" w:fill="4472C4" w:themeFill="accent1"/>
    </w:rPr>
  </w:style>
  <w:style w:type="paragraph" w:customStyle="1" w:styleId="paragraph">
    <w:name w:val="paragraph"/>
    <w:basedOn w:val="Normal"/>
    <w:rsid w:val="00523274"/>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3274"/>
  </w:style>
  <w:style w:type="character" w:customStyle="1" w:styleId="eop">
    <w:name w:val="eop"/>
    <w:basedOn w:val="DefaultParagraphFont"/>
    <w:rsid w:val="00523274"/>
  </w:style>
  <w:style w:type="paragraph" w:styleId="Title">
    <w:name w:val="Title"/>
    <w:basedOn w:val="Normal"/>
    <w:next w:val="Normal"/>
    <w:link w:val="TitleChar"/>
    <w:uiPriority w:val="10"/>
    <w:qFormat/>
    <w:rsid w:val="0052327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2327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2327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3274"/>
    <w:rPr>
      <w:rFonts w:eastAsiaTheme="minorEastAsia"/>
      <w:caps/>
      <w:color w:val="595959" w:themeColor="text1" w:themeTint="A6"/>
      <w:spacing w:val="10"/>
      <w:sz w:val="21"/>
      <w:szCs w:val="21"/>
    </w:rPr>
  </w:style>
  <w:style w:type="character" w:styleId="Strong">
    <w:name w:val="Strong"/>
    <w:uiPriority w:val="22"/>
    <w:qFormat/>
    <w:rsid w:val="00523274"/>
    <w:rPr>
      <w:b/>
      <w:bCs/>
    </w:rPr>
  </w:style>
  <w:style w:type="character" w:styleId="Emphasis">
    <w:name w:val="Emphasis"/>
    <w:uiPriority w:val="20"/>
    <w:qFormat/>
    <w:rsid w:val="00523274"/>
    <w:rPr>
      <w:caps/>
      <w:color w:val="1F3763" w:themeColor="accent1" w:themeShade="7F"/>
      <w:spacing w:val="5"/>
    </w:rPr>
  </w:style>
  <w:style w:type="paragraph" w:styleId="Quote">
    <w:name w:val="Quote"/>
    <w:basedOn w:val="Normal"/>
    <w:next w:val="Normal"/>
    <w:link w:val="QuoteChar"/>
    <w:uiPriority w:val="29"/>
    <w:qFormat/>
    <w:rsid w:val="00523274"/>
    <w:rPr>
      <w:i/>
      <w:iCs/>
      <w:sz w:val="24"/>
      <w:szCs w:val="24"/>
    </w:rPr>
  </w:style>
  <w:style w:type="character" w:customStyle="1" w:styleId="QuoteChar">
    <w:name w:val="Quote Char"/>
    <w:basedOn w:val="DefaultParagraphFont"/>
    <w:link w:val="Quote"/>
    <w:uiPriority w:val="29"/>
    <w:rsid w:val="00523274"/>
    <w:rPr>
      <w:rFonts w:eastAsiaTheme="minorEastAsia"/>
      <w:i/>
      <w:iCs/>
    </w:rPr>
  </w:style>
  <w:style w:type="paragraph" w:styleId="Header">
    <w:name w:val="header"/>
    <w:basedOn w:val="Normal"/>
    <w:link w:val="HeaderChar"/>
    <w:uiPriority w:val="99"/>
    <w:unhideWhenUsed/>
    <w:rsid w:val="00807F2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7F2B"/>
    <w:rPr>
      <w:rFonts w:eastAsiaTheme="minorEastAsia"/>
      <w:sz w:val="20"/>
      <w:szCs w:val="20"/>
    </w:rPr>
  </w:style>
  <w:style w:type="paragraph" w:styleId="Footer">
    <w:name w:val="footer"/>
    <w:basedOn w:val="Normal"/>
    <w:link w:val="FooterChar"/>
    <w:uiPriority w:val="99"/>
    <w:unhideWhenUsed/>
    <w:rsid w:val="00807F2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7F2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Betsy Murphy</cp:lastModifiedBy>
  <cp:revision>2</cp:revision>
  <dcterms:created xsi:type="dcterms:W3CDTF">2021-10-11T14:37:00Z</dcterms:created>
  <dcterms:modified xsi:type="dcterms:W3CDTF">2021-10-11T14:37:00Z</dcterms:modified>
</cp:coreProperties>
</file>